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b/>
          <w:sz w:val="28"/>
          <w:szCs w:val="28"/>
        </w:rPr>
      </w:pPr>
      <w:r>
        <w:rPr>
          <w:rFonts w:hint="eastAsia" w:asciiTheme="minorEastAsia" w:hAnsiTheme="minorEastAsia"/>
          <w:b/>
          <w:sz w:val="28"/>
          <w:szCs w:val="28"/>
        </w:rPr>
        <w:t>河南中医药大学第三附属医院</w:t>
      </w:r>
    </w:p>
    <w:p>
      <w:pPr>
        <w:spacing w:line="500" w:lineRule="exact"/>
        <w:jc w:val="center"/>
        <w:rPr>
          <w:rFonts w:asciiTheme="minorEastAsia" w:hAnsiTheme="minorEastAsia"/>
          <w:b/>
          <w:sz w:val="28"/>
          <w:szCs w:val="28"/>
        </w:rPr>
      </w:pPr>
      <w:r>
        <w:rPr>
          <w:rFonts w:hint="eastAsia" w:asciiTheme="minorEastAsia" w:hAnsiTheme="minorEastAsia"/>
          <w:b/>
          <w:sz w:val="28"/>
          <w:szCs w:val="28"/>
          <w:lang w:val="en-US" w:eastAsia="zh-CN"/>
        </w:rPr>
        <w:t>2023年</w:t>
      </w:r>
      <w:r>
        <w:rPr>
          <w:rFonts w:hint="eastAsia" w:asciiTheme="minorEastAsia" w:hAnsiTheme="minorEastAsia"/>
          <w:b/>
          <w:sz w:val="28"/>
          <w:szCs w:val="28"/>
        </w:rPr>
        <w:t>本院住院医师报名参加</w:t>
      </w:r>
      <w:r>
        <w:rPr>
          <w:rFonts w:hint="eastAsia" w:asciiTheme="minorEastAsia" w:hAnsiTheme="minorEastAsia"/>
          <w:b/>
          <w:sz w:val="28"/>
          <w:szCs w:val="28"/>
          <w:lang w:eastAsia="zh-CN"/>
        </w:rPr>
        <w:t>中医</w:t>
      </w:r>
      <w:r>
        <w:rPr>
          <w:rFonts w:hint="eastAsia" w:asciiTheme="minorEastAsia" w:hAnsiTheme="minorEastAsia"/>
          <w:b/>
          <w:sz w:val="28"/>
          <w:szCs w:val="28"/>
        </w:rPr>
        <w:t>住院医师规范化培训科室确认表</w:t>
      </w:r>
    </w:p>
    <w:tbl>
      <w:tblPr>
        <w:tblStyle w:val="5"/>
        <w:tblW w:w="9002" w:type="dxa"/>
        <w:jc w:val="center"/>
        <w:tblLayout w:type="fixed"/>
        <w:tblCellMar>
          <w:top w:w="0" w:type="dxa"/>
          <w:left w:w="108" w:type="dxa"/>
          <w:bottom w:w="0" w:type="dxa"/>
          <w:right w:w="108" w:type="dxa"/>
        </w:tblCellMar>
      </w:tblPr>
      <w:tblGrid>
        <w:gridCol w:w="2127"/>
        <w:gridCol w:w="2282"/>
        <w:gridCol w:w="1299"/>
        <w:gridCol w:w="877"/>
        <w:gridCol w:w="1250"/>
        <w:gridCol w:w="1167"/>
      </w:tblGrid>
      <w:tr>
        <w:tblPrEx>
          <w:tblCellMar>
            <w:top w:w="0" w:type="dxa"/>
            <w:left w:w="108" w:type="dxa"/>
            <w:bottom w:w="0" w:type="dxa"/>
            <w:right w:w="108" w:type="dxa"/>
          </w:tblCellMar>
        </w:tblPrEx>
        <w:trPr>
          <w:trHeight w:val="626"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姓   名</w:t>
            </w:r>
          </w:p>
        </w:tc>
        <w:tc>
          <w:tcPr>
            <w:tcW w:w="22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bookmarkStart w:id="0" w:name="_GoBack"/>
            <w:bookmarkEnd w:id="0"/>
          </w:p>
        </w:tc>
        <w:tc>
          <w:tcPr>
            <w:tcW w:w="12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性别</w:t>
            </w:r>
          </w:p>
        </w:tc>
        <w:tc>
          <w:tcPr>
            <w:tcW w:w="8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12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出生年月</w:t>
            </w:r>
          </w:p>
        </w:tc>
        <w:tc>
          <w:tcPr>
            <w:tcW w:w="11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p>
        </w:tc>
      </w:tr>
      <w:tr>
        <w:tblPrEx>
          <w:tblCellMar>
            <w:top w:w="0" w:type="dxa"/>
            <w:left w:w="108" w:type="dxa"/>
            <w:bottom w:w="0" w:type="dxa"/>
            <w:right w:w="108" w:type="dxa"/>
          </w:tblCellMar>
        </w:tblPrEx>
        <w:trPr>
          <w:trHeight w:val="618"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工作单位</w:t>
            </w:r>
          </w:p>
        </w:tc>
        <w:tc>
          <w:tcPr>
            <w:tcW w:w="22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21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科  室</w:t>
            </w:r>
          </w:p>
        </w:tc>
        <w:tc>
          <w:tcPr>
            <w:tcW w:w="2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p>
        </w:tc>
      </w:tr>
      <w:tr>
        <w:tblPrEx>
          <w:tblCellMar>
            <w:top w:w="0" w:type="dxa"/>
            <w:left w:w="108" w:type="dxa"/>
            <w:bottom w:w="0" w:type="dxa"/>
            <w:right w:w="108" w:type="dxa"/>
          </w:tblCellMar>
        </w:tblPrEx>
        <w:trPr>
          <w:trHeight w:val="599"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身份证号</w:t>
            </w:r>
          </w:p>
        </w:tc>
        <w:tc>
          <w:tcPr>
            <w:tcW w:w="228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2176" w:type="dxa"/>
            <w:gridSpan w:val="2"/>
            <w:tcBorders>
              <w:top w:val="nil"/>
              <w:left w:val="nil"/>
              <w:bottom w:val="single" w:color="auto" w:sz="4" w:space="0"/>
              <w:right w:val="single" w:color="auto" w:sz="4" w:space="0"/>
            </w:tcBorders>
            <w:shd w:val="clear" w:color="auto" w:fill="auto"/>
            <w:noWrap/>
            <w:vAlign w:val="center"/>
          </w:tcPr>
          <w:p>
            <w:pPr>
              <w:widowControl/>
              <w:ind w:left="-15" w:leftChars="-51" w:hanging="92" w:hangingChars="38"/>
              <w:jc w:val="center"/>
              <w:rPr>
                <w:rFonts w:cs="宋体" w:asciiTheme="minorEastAsia" w:hAnsiTheme="minorEastAsia"/>
                <w:b/>
                <w:kern w:val="0"/>
                <w:sz w:val="24"/>
                <w:szCs w:val="24"/>
              </w:rPr>
            </w:pPr>
            <w:r>
              <w:rPr>
                <w:rFonts w:hint="eastAsia" w:cs="宋体" w:asciiTheme="minorEastAsia" w:hAnsiTheme="minorEastAsia"/>
                <w:b/>
                <w:kern w:val="0"/>
                <w:sz w:val="24"/>
                <w:szCs w:val="24"/>
              </w:rPr>
              <w:t>个人电话</w:t>
            </w:r>
          </w:p>
        </w:tc>
        <w:tc>
          <w:tcPr>
            <w:tcW w:w="2417"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p>
        </w:tc>
      </w:tr>
      <w:tr>
        <w:tblPrEx>
          <w:tblCellMar>
            <w:top w:w="0" w:type="dxa"/>
            <w:left w:w="108" w:type="dxa"/>
            <w:bottom w:w="0" w:type="dxa"/>
            <w:right w:w="108" w:type="dxa"/>
          </w:tblCellMar>
        </w:tblPrEx>
        <w:trPr>
          <w:trHeight w:val="599"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执业资格</w:t>
            </w:r>
          </w:p>
        </w:tc>
        <w:tc>
          <w:tcPr>
            <w:tcW w:w="228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□有   □无</w:t>
            </w:r>
          </w:p>
        </w:tc>
        <w:tc>
          <w:tcPr>
            <w:tcW w:w="21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w w:val="90"/>
                <w:kern w:val="0"/>
                <w:sz w:val="24"/>
                <w:szCs w:val="24"/>
              </w:rPr>
              <w:t>入院时间</w:t>
            </w:r>
          </w:p>
        </w:tc>
        <w:tc>
          <w:tcPr>
            <w:tcW w:w="2417" w:type="dxa"/>
            <w:gridSpan w:val="2"/>
            <w:tcBorders>
              <w:top w:val="nil"/>
              <w:left w:val="nil"/>
              <w:bottom w:val="single" w:color="auto" w:sz="4" w:space="0"/>
              <w:right w:val="single" w:color="auto" w:sz="4" w:space="0"/>
            </w:tcBorders>
            <w:shd w:val="clear" w:color="auto" w:fill="auto"/>
            <w:noWrap/>
            <w:vAlign w:val="center"/>
          </w:tcPr>
          <w:p>
            <w:pPr>
              <w:widowControl/>
              <w:wordWrap w:val="0"/>
              <w:jc w:val="right"/>
              <w:rPr>
                <w:rFonts w:cs="宋体" w:asciiTheme="minorEastAsia" w:hAnsiTheme="minorEastAsia"/>
                <w:b/>
                <w:kern w:val="0"/>
                <w:sz w:val="24"/>
                <w:szCs w:val="24"/>
              </w:rPr>
            </w:pPr>
            <w:r>
              <w:rPr>
                <w:rFonts w:hint="eastAsia" w:cs="宋体" w:asciiTheme="minorEastAsia" w:hAnsiTheme="minorEastAsia"/>
                <w:b/>
                <w:kern w:val="0"/>
                <w:sz w:val="24"/>
                <w:szCs w:val="24"/>
              </w:rPr>
              <w:t xml:space="preserve">年   月  </w:t>
            </w:r>
          </w:p>
        </w:tc>
      </w:tr>
      <w:tr>
        <w:tblPrEx>
          <w:tblCellMar>
            <w:top w:w="0" w:type="dxa"/>
            <w:left w:w="108" w:type="dxa"/>
            <w:bottom w:w="0" w:type="dxa"/>
            <w:right w:w="108" w:type="dxa"/>
          </w:tblCellMar>
        </w:tblPrEx>
        <w:trPr>
          <w:trHeight w:val="594"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最高学历</w:t>
            </w:r>
          </w:p>
        </w:tc>
        <w:tc>
          <w:tcPr>
            <w:tcW w:w="228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2176"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w w:val="90"/>
                <w:kern w:val="0"/>
                <w:sz w:val="24"/>
                <w:szCs w:val="24"/>
              </w:rPr>
            </w:pPr>
            <w:r>
              <w:rPr>
                <w:rFonts w:hint="eastAsia" w:cs="宋体" w:asciiTheme="minorEastAsia" w:hAnsiTheme="minorEastAsia"/>
                <w:b/>
                <w:kern w:val="0"/>
                <w:sz w:val="24"/>
                <w:szCs w:val="24"/>
              </w:rPr>
              <w:t>毕业院校</w:t>
            </w:r>
          </w:p>
        </w:tc>
        <w:tc>
          <w:tcPr>
            <w:tcW w:w="241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r>
      <w:tr>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毕业专业</w:t>
            </w:r>
          </w:p>
        </w:tc>
        <w:tc>
          <w:tcPr>
            <w:tcW w:w="228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21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毕业时间</w:t>
            </w:r>
          </w:p>
        </w:tc>
        <w:tc>
          <w:tcPr>
            <w:tcW w:w="2417" w:type="dxa"/>
            <w:gridSpan w:val="2"/>
            <w:tcBorders>
              <w:top w:val="nil"/>
              <w:left w:val="nil"/>
              <w:bottom w:val="single" w:color="auto" w:sz="4" w:space="0"/>
              <w:right w:val="single" w:color="auto" w:sz="4" w:space="0"/>
            </w:tcBorders>
            <w:shd w:val="clear" w:color="auto" w:fill="auto"/>
            <w:noWrap/>
            <w:vAlign w:val="center"/>
          </w:tcPr>
          <w:p>
            <w:pPr>
              <w:widowControl/>
              <w:wordWrap w:val="0"/>
              <w:jc w:val="right"/>
              <w:rPr>
                <w:rFonts w:cs="宋体" w:asciiTheme="minorEastAsia" w:hAnsiTheme="minorEastAsia"/>
                <w:b/>
                <w:kern w:val="0"/>
                <w:sz w:val="24"/>
                <w:szCs w:val="24"/>
              </w:rPr>
            </w:pPr>
            <w:r>
              <w:rPr>
                <w:rFonts w:hint="eastAsia" w:cs="宋体" w:asciiTheme="minorEastAsia" w:hAnsiTheme="minorEastAsia"/>
                <w:b/>
                <w:kern w:val="0"/>
                <w:sz w:val="24"/>
                <w:szCs w:val="24"/>
              </w:rPr>
              <w:t xml:space="preserve">年   月  </w:t>
            </w:r>
          </w:p>
        </w:tc>
      </w:tr>
      <w:tr>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拟培训基地</w:t>
            </w:r>
          </w:p>
        </w:tc>
        <w:tc>
          <w:tcPr>
            <w:tcW w:w="687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河南中医药大学第三附属医院</w:t>
            </w:r>
          </w:p>
        </w:tc>
      </w:tr>
      <w:tr>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拟培训专业</w:t>
            </w:r>
          </w:p>
        </w:tc>
        <w:tc>
          <w:tcPr>
            <w:tcW w:w="228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21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培训开始年份</w:t>
            </w:r>
          </w:p>
        </w:tc>
        <w:tc>
          <w:tcPr>
            <w:tcW w:w="241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r>
      <w:tr>
        <w:tblPrEx>
          <w:tblCellMar>
            <w:top w:w="0" w:type="dxa"/>
            <w:left w:w="108" w:type="dxa"/>
            <w:bottom w:w="0" w:type="dxa"/>
            <w:right w:w="108" w:type="dxa"/>
          </w:tblCellMar>
        </w:tblPrEx>
        <w:trPr>
          <w:trHeight w:val="2395"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科室意见</w:t>
            </w:r>
          </w:p>
        </w:tc>
        <w:tc>
          <w:tcPr>
            <w:tcW w:w="687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before="240" w:after="240" w:line="500" w:lineRule="exact"/>
              <w:rPr>
                <w:rFonts w:cs="宋体" w:asciiTheme="minorEastAsia" w:hAnsiTheme="minorEastAsia"/>
                <w:b/>
                <w:kern w:val="0"/>
                <w:sz w:val="24"/>
                <w:szCs w:val="24"/>
              </w:rPr>
            </w:pPr>
            <w:r>
              <w:rPr>
                <w:rFonts w:hint="eastAsia" w:cs="宋体" w:asciiTheme="minorEastAsia" w:hAnsiTheme="minorEastAsia"/>
                <w:b/>
                <w:kern w:val="0"/>
                <w:sz w:val="24"/>
                <w:szCs w:val="24"/>
              </w:rPr>
              <w:t>同意我科</w:t>
            </w:r>
            <w:r>
              <w:rPr>
                <w:rFonts w:hint="eastAsia" w:cs="宋体" w:asciiTheme="minorEastAsia" w:hAnsiTheme="minorEastAsia"/>
                <w:b/>
                <w:kern w:val="0"/>
                <w:sz w:val="24"/>
                <w:szCs w:val="24"/>
                <w:u w:val="single"/>
              </w:rPr>
              <w:t xml:space="preserve">        </w:t>
            </w:r>
            <w:r>
              <w:rPr>
                <w:rFonts w:hint="eastAsia" w:cs="宋体" w:asciiTheme="minorEastAsia" w:hAnsiTheme="minorEastAsia"/>
                <w:b/>
                <w:kern w:val="0"/>
                <w:sz w:val="24"/>
                <w:szCs w:val="24"/>
              </w:rPr>
              <w:t>住院医师参加</w:t>
            </w:r>
            <w:r>
              <w:rPr>
                <w:rFonts w:hint="eastAsia" w:cs="宋体" w:asciiTheme="minorEastAsia" w:hAnsiTheme="minorEastAsia"/>
                <w:b/>
                <w:kern w:val="0"/>
                <w:sz w:val="24"/>
                <w:szCs w:val="24"/>
                <w:u w:val="single"/>
              </w:rPr>
              <w:t xml:space="preserve">      </w:t>
            </w:r>
            <w:r>
              <w:rPr>
                <w:rFonts w:hint="eastAsia" w:cs="宋体" w:asciiTheme="minorEastAsia" w:hAnsiTheme="minorEastAsia"/>
                <w:b/>
                <w:kern w:val="0"/>
                <w:sz w:val="24"/>
                <w:szCs w:val="24"/>
              </w:rPr>
              <w:t>年</w:t>
            </w:r>
            <w:r>
              <w:rPr>
                <w:rFonts w:hint="eastAsia" w:cs="宋体" w:asciiTheme="minorEastAsia" w:hAnsiTheme="minorEastAsia"/>
                <w:b/>
                <w:color w:val="FF0000"/>
                <w:kern w:val="0"/>
                <w:sz w:val="24"/>
                <w:szCs w:val="24"/>
                <w:u w:val="single"/>
              </w:rPr>
              <w:t xml:space="preserve"> </w:t>
            </w:r>
            <w:r>
              <w:rPr>
                <w:rFonts w:hint="eastAsia" w:cs="宋体" w:asciiTheme="minorEastAsia" w:hAnsiTheme="minorEastAsia"/>
                <w:b/>
                <w:kern w:val="0"/>
                <w:sz w:val="24"/>
                <w:szCs w:val="24"/>
                <w:u w:val="single"/>
              </w:rPr>
              <w:t xml:space="preserve">             </w:t>
            </w:r>
            <w:r>
              <w:rPr>
                <w:rFonts w:hint="eastAsia" w:cs="宋体" w:asciiTheme="minorEastAsia" w:hAnsiTheme="minorEastAsia"/>
                <w:b/>
                <w:kern w:val="0"/>
                <w:sz w:val="24"/>
                <w:szCs w:val="24"/>
              </w:rPr>
              <w:t>专业住院医师规范化培训，并遵守医院相关制度，服从医院安排。</w:t>
            </w:r>
          </w:p>
          <w:p>
            <w:pPr>
              <w:widowControl/>
              <w:wordWrap w:val="0"/>
              <w:spacing w:line="500" w:lineRule="exact"/>
              <w:jc w:val="right"/>
              <w:rPr>
                <w:rFonts w:cs="宋体" w:asciiTheme="minorEastAsia" w:hAnsiTheme="minorEastAsia"/>
                <w:b/>
                <w:kern w:val="0"/>
                <w:sz w:val="24"/>
                <w:szCs w:val="24"/>
              </w:rPr>
            </w:pPr>
            <w:r>
              <w:rPr>
                <w:rFonts w:hint="eastAsia" w:cs="宋体" w:asciiTheme="minorEastAsia" w:hAnsiTheme="minorEastAsia"/>
                <w:b/>
                <w:kern w:val="0"/>
                <w:sz w:val="24"/>
                <w:szCs w:val="24"/>
              </w:rPr>
              <w:t xml:space="preserve">科主任签字：             </w:t>
            </w:r>
          </w:p>
          <w:p>
            <w:pPr>
              <w:widowControl/>
              <w:spacing w:line="500" w:lineRule="exact"/>
              <w:jc w:val="right"/>
              <w:rPr>
                <w:rFonts w:cs="宋体" w:asciiTheme="minorEastAsia" w:hAnsiTheme="minorEastAsia"/>
                <w:b/>
                <w:kern w:val="0"/>
                <w:sz w:val="24"/>
                <w:szCs w:val="24"/>
              </w:rPr>
            </w:pPr>
            <w:r>
              <w:rPr>
                <w:rFonts w:hint="eastAsia" w:cs="宋体" w:asciiTheme="minorEastAsia" w:hAnsiTheme="minorEastAsia"/>
                <w:b/>
                <w:kern w:val="0"/>
                <w:sz w:val="24"/>
                <w:szCs w:val="24"/>
              </w:rPr>
              <w:t xml:space="preserve">  年  月  日</w:t>
            </w:r>
          </w:p>
        </w:tc>
      </w:tr>
      <w:tr>
        <w:tblPrEx>
          <w:tblCellMar>
            <w:top w:w="0" w:type="dxa"/>
            <w:left w:w="108" w:type="dxa"/>
            <w:bottom w:w="0" w:type="dxa"/>
            <w:right w:w="108" w:type="dxa"/>
          </w:tblCellMar>
        </w:tblPrEx>
        <w:trPr>
          <w:trHeight w:val="1294"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b/>
                <w:kern w:val="0"/>
                <w:sz w:val="24"/>
                <w:szCs w:val="24"/>
                <w:lang w:eastAsia="zh-CN"/>
              </w:rPr>
            </w:pPr>
            <w:r>
              <w:rPr>
                <w:rFonts w:hint="eastAsia" w:cs="宋体" w:asciiTheme="minorEastAsia" w:hAnsiTheme="minorEastAsia"/>
                <w:b/>
                <w:kern w:val="0"/>
                <w:sz w:val="24"/>
                <w:szCs w:val="24"/>
                <w:lang w:eastAsia="zh-CN"/>
              </w:rPr>
              <w:t>科室主管领导</w:t>
            </w:r>
          </w:p>
          <w:p>
            <w:pPr>
              <w:widowControl/>
              <w:jc w:val="center"/>
              <w:rPr>
                <w:rFonts w:hint="eastAsia" w:cs="宋体" w:asciiTheme="minorEastAsia" w:hAnsiTheme="minorEastAsia" w:eastAsiaTheme="minorEastAsia"/>
                <w:b/>
                <w:kern w:val="0"/>
                <w:sz w:val="24"/>
                <w:szCs w:val="24"/>
                <w:lang w:eastAsia="zh-CN"/>
              </w:rPr>
            </w:pPr>
            <w:r>
              <w:rPr>
                <w:rFonts w:hint="eastAsia" w:cs="宋体" w:asciiTheme="minorEastAsia" w:hAnsiTheme="minorEastAsia"/>
                <w:b/>
                <w:kern w:val="0"/>
                <w:sz w:val="24"/>
                <w:szCs w:val="24"/>
                <w:lang w:eastAsia="zh-CN"/>
              </w:rPr>
              <w:t>意见</w:t>
            </w:r>
          </w:p>
        </w:tc>
        <w:tc>
          <w:tcPr>
            <w:tcW w:w="6875" w:type="dxa"/>
            <w:gridSpan w:val="5"/>
            <w:tcBorders>
              <w:top w:val="single" w:color="auto" w:sz="4" w:space="0"/>
              <w:left w:val="nil"/>
              <w:bottom w:val="single" w:color="auto" w:sz="4" w:space="0"/>
              <w:right w:val="single" w:color="auto" w:sz="4" w:space="0"/>
            </w:tcBorders>
            <w:shd w:val="clear" w:color="auto" w:fill="auto"/>
            <w:noWrap/>
            <w:vAlign w:val="bottom"/>
          </w:tcPr>
          <w:p>
            <w:pPr>
              <w:widowControl/>
              <w:spacing w:line="5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 xml:space="preserve">    </w:t>
            </w:r>
            <w:r>
              <w:rPr>
                <w:rFonts w:hint="eastAsia" w:cs="宋体" w:asciiTheme="minorEastAsia" w:hAnsiTheme="minorEastAsia"/>
                <w:b/>
                <w:kern w:val="0"/>
                <w:sz w:val="24"/>
                <w:szCs w:val="24"/>
                <w:lang w:val="en-US" w:eastAsia="zh-CN"/>
              </w:rPr>
              <w:t xml:space="preserve">    </w:t>
            </w:r>
            <w:r>
              <w:rPr>
                <w:rFonts w:hint="eastAsia" w:cs="宋体" w:asciiTheme="minorEastAsia" w:hAnsiTheme="minorEastAsia"/>
                <w:b/>
                <w:kern w:val="0"/>
                <w:sz w:val="24"/>
                <w:szCs w:val="24"/>
                <w:lang w:eastAsia="zh-CN"/>
              </w:rPr>
              <w:t>签字：</w:t>
            </w:r>
            <w:r>
              <w:rPr>
                <w:rFonts w:hint="eastAsia" w:cs="宋体" w:asciiTheme="minorEastAsia" w:hAnsiTheme="minorEastAsia"/>
                <w:b/>
                <w:kern w:val="0"/>
                <w:sz w:val="24"/>
                <w:szCs w:val="24"/>
              </w:rPr>
              <w:t xml:space="preserve"> </w:t>
            </w:r>
          </w:p>
          <w:p>
            <w:pPr>
              <w:widowControl/>
              <w:spacing w:line="5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 xml:space="preserve">                            年   月   日</w:t>
            </w:r>
          </w:p>
        </w:tc>
      </w:tr>
      <w:tr>
        <w:tblPrEx>
          <w:tblCellMar>
            <w:top w:w="0" w:type="dxa"/>
            <w:left w:w="108" w:type="dxa"/>
            <w:bottom w:w="0" w:type="dxa"/>
            <w:right w:w="108" w:type="dxa"/>
          </w:tblCellMar>
        </w:tblPrEx>
        <w:trPr>
          <w:trHeight w:val="433" w:hRule="atLeast"/>
          <w:jc w:val="center"/>
        </w:trPr>
        <w:tc>
          <w:tcPr>
            <w:tcW w:w="900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cs="宋体" w:asciiTheme="minorEastAsia" w:hAnsiTheme="minorEastAsia"/>
                <w:b/>
                <w:color w:val="333333"/>
                <w:kern w:val="0"/>
                <w:sz w:val="24"/>
                <w:szCs w:val="24"/>
              </w:rPr>
            </w:pPr>
            <w:r>
              <w:rPr>
                <w:rFonts w:hint="eastAsia" w:cs="宋体" w:asciiTheme="minorEastAsia" w:hAnsiTheme="minorEastAsia"/>
                <w:b/>
                <w:color w:val="333333"/>
                <w:kern w:val="0"/>
                <w:sz w:val="24"/>
                <w:szCs w:val="24"/>
              </w:rPr>
              <w:t>说明</w:t>
            </w:r>
          </w:p>
        </w:tc>
      </w:tr>
      <w:tr>
        <w:tblPrEx>
          <w:tblCellMar>
            <w:top w:w="0" w:type="dxa"/>
            <w:left w:w="108" w:type="dxa"/>
            <w:bottom w:w="0" w:type="dxa"/>
            <w:right w:w="108" w:type="dxa"/>
          </w:tblCellMar>
        </w:tblPrEx>
        <w:trPr>
          <w:trHeight w:val="4429" w:hRule="atLeast"/>
          <w:jc w:val="center"/>
        </w:trPr>
        <w:tc>
          <w:tcPr>
            <w:tcW w:w="900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 按照国家住院医师规范化培训工作要求，</w:t>
            </w:r>
            <w:r>
              <w:rPr>
                <w:rFonts w:cs="宋体" w:asciiTheme="minorEastAsia" w:hAnsiTheme="minorEastAsia"/>
                <w:color w:val="333333"/>
                <w:kern w:val="0"/>
                <w:szCs w:val="21"/>
              </w:rPr>
              <w:t>所有新进医疗岗位的本科及以上学历医师必须接受住院医师规范化培训</w:t>
            </w:r>
            <w:r>
              <w:rPr>
                <w:rFonts w:hint="eastAsia" w:cs="宋体" w:asciiTheme="minorEastAsia" w:hAnsiTheme="minorEastAsia"/>
                <w:color w:val="333333"/>
                <w:kern w:val="0"/>
                <w:szCs w:val="21"/>
              </w:rPr>
              <w:t>。</w:t>
            </w:r>
          </w:p>
          <w:p>
            <w:pPr>
              <w:widowControl/>
              <w:spacing w:line="360" w:lineRule="exact"/>
              <w:jc w:val="left"/>
              <w:rPr>
                <w:rFonts w:cs="宋体" w:asciiTheme="minorEastAsia" w:hAnsiTheme="minorEastAsia"/>
                <w:kern w:val="0"/>
                <w:szCs w:val="21"/>
              </w:rPr>
            </w:pPr>
            <w:r>
              <w:rPr>
                <w:rFonts w:hint="eastAsia" w:cs="宋体" w:asciiTheme="minorEastAsia" w:hAnsiTheme="minorEastAsia"/>
                <w:color w:val="333333"/>
                <w:kern w:val="0"/>
                <w:szCs w:val="21"/>
              </w:rPr>
              <w:t>2</w:t>
            </w:r>
            <w:r>
              <w:rPr>
                <w:rFonts w:hint="eastAsia" w:cs="宋体" w:asciiTheme="minorEastAsia" w:hAnsiTheme="minorEastAsia"/>
                <w:color w:val="FF0000"/>
                <w:kern w:val="0"/>
                <w:szCs w:val="21"/>
              </w:rPr>
              <w:t>.</w:t>
            </w:r>
            <w:r>
              <w:rPr>
                <w:rFonts w:hint="eastAsia" w:cs="宋体" w:asciiTheme="minorEastAsia" w:hAnsiTheme="minorEastAsia"/>
                <w:kern w:val="0"/>
                <w:szCs w:val="21"/>
              </w:rPr>
              <w:t xml:space="preserve"> 要求当年</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月3</w:t>
            </w: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日前入院的住院医师参加当年的住院医师规范化培训；</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月3</w:t>
            </w: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日后入院的住院医师参加次年的住院医师规范化培训。</w:t>
            </w:r>
          </w:p>
          <w:p>
            <w:pPr>
              <w:widowControl/>
              <w:spacing w:line="360" w:lineRule="exact"/>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 住院医师应从参加住院医师规范化培训开始，按照医院安排统一进行科室轮转；无故不得办理延期</w:t>
            </w:r>
            <w:r>
              <w:rPr>
                <w:rFonts w:hint="eastAsia" w:cs="宋体" w:asciiTheme="minorEastAsia" w:hAnsiTheme="minorEastAsia"/>
                <w:color w:val="333333"/>
                <w:kern w:val="0"/>
                <w:szCs w:val="21"/>
                <w:lang w:eastAsia="zh-CN"/>
              </w:rPr>
              <w:t>。</w:t>
            </w:r>
            <w:r>
              <w:rPr>
                <w:rFonts w:hint="eastAsia" w:cs="宋体" w:asciiTheme="minorEastAsia" w:hAnsiTheme="minorEastAsia"/>
                <w:color w:val="333333"/>
                <w:kern w:val="0"/>
                <w:szCs w:val="21"/>
              </w:rPr>
              <w:t xml:space="preserve"> </w:t>
            </w:r>
          </w:p>
          <w:p>
            <w:pPr>
              <w:widowControl/>
              <w:spacing w:line="360" w:lineRule="exact"/>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4. 培训年限核定：本科、科学型硕士、博士学历培训年限为3年；专业型硕士培训年限为2年；专业型博士培训年限为1年</w:t>
            </w:r>
            <w:r>
              <w:rPr>
                <w:rFonts w:hint="eastAsia" w:cs="宋体" w:asciiTheme="minorEastAsia" w:hAnsiTheme="minorEastAsia"/>
                <w:color w:val="333333"/>
                <w:kern w:val="0"/>
                <w:szCs w:val="21"/>
                <w:lang w:eastAsia="zh-CN"/>
              </w:rPr>
              <w:t>。</w:t>
            </w:r>
            <w:r>
              <w:rPr>
                <w:rFonts w:hint="eastAsia" w:cs="宋体" w:asciiTheme="minorEastAsia" w:hAnsiTheme="minorEastAsia"/>
                <w:color w:val="333333"/>
                <w:kern w:val="0"/>
                <w:szCs w:val="21"/>
              </w:rPr>
              <w:t xml:space="preserve"> </w:t>
            </w:r>
          </w:p>
          <w:p>
            <w:pPr>
              <w:widowControl/>
              <w:spacing w:line="360" w:lineRule="exact"/>
              <w:jc w:val="left"/>
              <w:rPr>
                <w:rFonts w:hint="eastAsia" w:cs="宋体" w:asciiTheme="minorEastAsia" w:hAnsiTheme="minorEastAsia" w:eastAsiaTheme="minorEastAsia"/>
                <w:color w:val="333333"/>
                <w:kern w:val="0"/>
                <w:szCs w:val="21"/>
                <w:lang w:eastAsia="zh-CN"/>
              </w:rPr>
            </w:pPr>
            <w:r>
              <w:rPr>
                <w:rFonts w:hint="eastAsia" w:cs="宋体" w:asciiTheme="minorEastAsia" w:hAnsiTheme="minorEastAsia"/>
                <w:color w:val="333333"/>
                <w:kern w:val="0"/>
                <w:szCs w:val="21"/>
              </w:rPr>
              <w:t xml:space="preserve">5. </w:t>
            </w:r>
            <w:r>
              <w:rPr>
                <w:rFonts w:hint="eastAsia" w:cs="宋体" w:asciiTheme="minorEastAsia" w:hAnsiTheme="minorEastAsia"/>
                <w:color w:val="333333"/>
                <w:kern w:val="0"/>
                <w:szCs w:val="21"/>
                <w:u w:val="single"/>
              </w:rPr>
              <w:t>培训期限核定为1年者，培训期间不得办理延期</w:t>
            </w:r>
            <w:r>
              <w:rPr>
                <w:rFonts w:hint="eastAsia" w:cs="宋体" w:asciiTheme="minorEastAsia" w:hAnsiTheme="minorEastAsia"/>
                <w:color w:val="333333"/>
                <w:kern w:val="0"/>
                <w:szCs w:val="21"/>
              </w:rPr>
              <w:t>，否则作退培处理；退培后3年内不得参加住院医师规范化培训；请提前做好规划</w:t>
            </w:r>
            <w:r>
              <w:rPr>
                <w:rFonts w:hint="eastAsia" w:cs="宋体" w:asciiTheme="minorEastAsia" w:hAnsiTheme="minorEastAsia"/>
                <w:color w:val="333333"/>
                <w:kern w:val="0"/>
                <w:szCs w:val="21"/>
                <w:lang w:eastAsia="zh-CN"/>
              </w:rPr>
              <w:t>。</w:t>
            </w:r>
          </w:p>
          <w:p>
            <w:pPr>
              <w:widowControl/>
              <w:spacing w:after="240" w:line="360" w:lineRule="exact"/>
              <w:jc w:val="left"/>
              <w:rPr>
                <w:rFonts w:ascii="华文细黑" w:hAnsi="华文细黑" w:eastAsia="华文细黑" w:cs="宋体"/>
                <w:b/>
                <w:kern w:val="0"/>
                <w:szCs w:val="21"/>
              </w:rPr>
            </w:pPr>
            <w:r>
              <w:rPr>
                <w:rFonts w:hint="eastAsia" w:cs="宋体" w:asciiTheme="minorEastAsia" w:hAnsiTheme="minorEastAsia"/>
                <w:color w:val="333333"/>
                <w:kern w:val="0"/>
                <w:szCs w:val="21"/>
              </w:rPr>
              <w:t>6. 科室应做好科室人员安排；本表由科室负责人</w:t>
            </w:r>
            <w:r>
              <w:rPr>
                <w:rFonts w:hint="eastAsia" w:cs="宋体" w:asciiTheme="minorEastAsia" w:hAnsiTheme="minorEastAsia"/>
                <w:color w:val="333333"/>
                <w:kern w:val="0"/>
                <w:szCs w:val="21"/>
                <w:lang w:eastAsia="zh-CN"/>
              </w:rPr>
              <w:t>、主管领导签字</w:t>
            </w:r>
            <w:r>
              <w:rPr>
                <w:rFonts w:hint="eastAsia" w:cs="宋体" w:asciiTheme="minorEastAsia" w:hAnsiTheme="minorEastAsia"/>
                <w:color w:val="333333"/>
                <w:kern w:val="0"/>
                <w:szCs w:val="21"/>
              </w:rPr>
              <w:t>负责；</w:t>
            </w:r>
            <w:r>
              <w:rPr>
                <w:rFonts w:hint="eastAsia" w:cs="宋体" w:asciiTheme="minorEastAsia" w:hAnsiTheme="minorEastAsia"/>
                <w:color w:val="333333"/>
                <w:kern w:val="0"/>
                <w:szCs w:val="21"/>
                <w:lang w:eastAsia="zh-CN"/>
              </w:rPr>
              <w:t>签字</w:t>
            </w:r>
            <w:r>
              <w:rPr>
                <w:rFonts w:hint="eastAsia" w:cs="宋体" w:asciiTheme="minorEastAsia" w:hAnsiTheme="minorEastAsia"/>
                <w:color w:val="333333"/>
                <w:kern w:val="0"/>
                <w:szCs w:val="21"/>
              </w:rPr>
              <w:t>则视作同意以上1-5条要求。</w:t>
            </w:r>
          </w:p>
        </w:tc>
      </w:tr>
    </w:tbl>
    <w:p>
      <w:pPr>
        <w:rPr>
          <w:sz w:val="10"/>
          <w:szCs w:val="10"/>
        </w:rPr>
      </w:pPr>
    </w:p>
    <w:sectPr>
      <w:footerReference r:id="rId3" w:type="default"/>
      <w:pgSz w:w="11906" w:h="16838"/>
      <w:pgMar w:top="720" w:right="720" w:bottom="720" w:left="720" w:header="851"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9BBB59" w:themeColor="accent3" w:sz="24" w:space="5"/>
      </w:pBdr>
      <w:jc w:val="center"/>
      <w:rPr>
        <w:rFonts w:ascii="微软雅黑" w:hAnsi="微软雅黑" w:eastAsia="微软雅黑"/>
        <w:b/>
        <w:i/>
        <w:iCs/>
        <w:color w:val="8B8B8B" w:themeColor="background1" w:themeShade="8C"/>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M5NzUzYmY0MGU5YjQ4ZDRmNTZkZGY5ODkxODg1M2EifQ=="/>
  </w:docVars>
  <w:rsids>
    <w:rsidRoot w:val="00A567BF"/>
    <w:rsid w:val="00012356"/>
    <w:rsid w:val="00041584"/>
    <w:rsid w:val="00062E17"/>
    <w:rsid w:val="000648F5"/>
    <w:rsid w:val="00072D62"/>
    <w:rsid w:val="00081607"/>
    <w:rsid w:val="0008274B"/>
    <w:rsid w:val="001F788B"/>
    <w:rsid w:val="00207727"/>
    <w:rsid w:val="002940A4"/>
    <w:rsid w:val="002A4E56"/>
    <w:rsid w:val="002B12F9"/>
    <w:rsid w:val="002C3A62"/>
    <w:rsid w:val="002D7589"/>
    <w:rsid w:val="002F05E3"/>
    <w:rsid w:val="002F19F2"/>
    <w:rsid w:val="00304CCC"/>
    <w:rsid w:val="00341840"/>
    <w:rsid w:val="00364AA4"/>
    <w:rsid w:val="00386AA4"/>
    <w:rsid w:val="00394CED"/>
    <w:rsid w:val="0039532B"/>
    <w:rsid w:val="0047615B"/>
    <w:rsid w:val="00482BC0"/>
    <w:rsid w:val="004B4AAF"/>
    <w:rsid w:val="00542C15"/>
    <w:rsid w:val="00565171"/>
    <w:rsid w:val="005E24F4"/>
    <w:rsid w:val="00620002"/>
    <w:rsid w:val="006241EA"/>
    <w:rsid w:val="006B3952"/>
    <w:rsid w:val="006F3466"/>
    <w:rsid w:val="007438C0"/>
    <w:rsid w:val="007D1207"/>
    <w:rsid w:val="008E2940"/>
    <w:rsid w:val="008E4EB4"/>
    <w:rsid w:val="00915C4E"/>
    <w:rsid w:val="00A42178"/>
    <w:rsid w:val="00A42FF7"/>
    <w:rsid w:val="00A567BF"/>
    <w:rsid w:val="00A712A5"/>
    <w:rsid w:val="00A91FE4"/>
    <w:rsid w:val="00AA15EC"/>
    <w:rsid w:val="00AB0276"/>
    <w:rsid w:val="00AB63A8"/>
    <w:rsid w:val="00AE24D1"/>
    <w:rsid w:val="00B15068"/>
    <w:rsid w:val="00B206B8"/>
    <w:rsid w:val="00B42816"/>
    <w:rsid w:val="00BA3476"/>
    <w:rsid w:val="00BC58ED"/>
    <w:rsid w:val="00C01B60"/>
    <w:rsid w:val="00C12DD0"/>
    <w:rsid w:val="00C20AAC"/>
    <w:rsid w:val="00D041F3"/>
    <w:rsid w:val="00D06483"/>
    <w:rsid w:val="00D373C6"/>
    <w:rsid w:val="00DB7F91"/>
    <w:rsid w:val="00DC59C5"/>
    <w:rsid w:val="00DD2C7E"/>
    <w:rsid w:val="00DF3BD4"/>
    <w:rsid w:val="00E61F5F"/>
    <w:rsid w:val="00EB3C7C"/>
    <w:rsid w:val="00EC0054"/>
    <w:rsid w:val="00EF2558"/>
    <w:rsid w:val="00FB4901"/>
    <w:rsid w:val="00FC799D"/>
    <w:rsid w:val="00FD57F9"/>
    <w:rsid w:val="024C7CCE"/>
    <w:rsid w:val="05AF5900"/>
    <w:rsid w:val="08556A13"/>
    <w:rsid w:val="095317A2"/>
    <w:rsid w:val="1AFF60E7"/>
    <w:rsid w:val="1B9B2BE2"/>
    <w:rsid w:val="2DF74191"/>
    <w:rsid w:val="42B21FB1"/>
    <w:rsid w:val="52916AD9"/>
    <w:rsid w:val="54C142D5"/>
    <w:rsid w:val="56FE2535"/>
    <w:rsid w:val="57927B41"/>
    <w:rsid w:val="59BB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教学部规范化办公室  2017年8月制表</Company>
  <Pages>2</Pages>
  <Words>507</Words>
  <Characters>520</Characters>
  <Lines>5</Lines>
  <Paragraphs>1</Paragraphs>
  <TotalTime>111</TotalTime>
  <ScaleCrop>false</ScaleCrop>
  <LinksUpToDate>false</LinksUpToDate>
  <CharactersWithSpaces>636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2016-08-19T07:53:00Z</dcterms:created>
  <dc:creator>微软用户</dc:creator>
  <cp:lastModifiedBy>.</cp:lastModifiedBy>
  <dcterms:modified xsi:type="dcterms:W3CDTF">2023-06-01T02:27:05Z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BF0C7F13E99E4D64BD6534C4A8A418A6</vt:lpwstr>
  </property>
</Properties>
</file>