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1D" w:rsidRDefault="00CE265F" w:rsidP="00CE265F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</w:p>
    <w:p w:rsidR="00CE265F" w:rsidRDefault="00127D4D" w:rsidP="00CE265F">
      <w:pPr>
        <w:jc w:val="center"/>
        <w:rPr>
          <w:rFonts w:ascii="黑体" w:eastAsia="黑体" w:hAnsi="宋体" w:cs="黑体"/>
          <w:color w:val="000000"/>
          <w:kern w:val="28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医院</w:t>
      </w:r>
      <w:r w:rsidR="00CE265F" w:rsidRPr="00CE265F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标识标牌、宣传制品</w:t>
      </w:r>
      <w:r w:rsidR="00D01ABF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等</w:t>
      </w:r>
      <w:r w:rsidR="00752904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的</w:t>
      </w:r>
      <w:r w:rsidR="00D01ABF" w:rsidRPr="00D01ABF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申报、审核、</w:t>
      </w:r>
      <w:r w:rsidR="00D01ABF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制作</w:t>
      </w:r>
      <w:r w:rsidR="00CE265F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流程</w:t>
      </w:r>
    </w:p>
    <w:p w:rsidR="00CE265F" w:rsidRPr="00CE265F" w:rsidRDefault="00FE6DB9" w:rsidP="00CE265F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41.8pt;margin-top:25.2pt;width:2in;height:34.65pt;z-index:251664384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6613C1" w:rsidRPr="00CE265F" w:rsidRDefault="006613C1" w:rsidP="006613C1">
                  <w:pPr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8"/>
                      <w:szCs w:val="32"/>
                    </w:rPr>
                  </w:pPr>
                  <w:r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宣传制品</w:t>
                  </w:r>
                  <w:r w:rsidR="00D96013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等</w:t>
                  </w:r>
                </w:p>
                <w:p w:rsidR="006613C1" w:rsidRDefault="006613C1" w:rsidP="006613C1">
                  <w:pPr>
                    <w:jc w:val="center"/>
                    <w:rPr>
                      <w:rFonts w:ascii="黑体" w:eastAsia="黑体" w:hAnsi="宋体" w:cs="黑体"/>
                      <w:color w:val="000000"/>
                      <w:kern w:val="28"/>
                      <w:sz w:val="32"/>
                      <w:szCs w:val="32"/>
                    </w:rPr>
                  </w:pPr>
                </w:p>
                <w:p w:rsidR="006613C1" w:rsidRDefault="006613C1" w:rsidP="006613C1">
                  <w:pPr>
                    <w:jc w:val="center"/>
                    <w:rPr>
                      <w:rFonts w:ascii="黑体" w:eastAsia="黑体" w:hAnsi="宋体" w:cs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9pt;margin-top:25.2pt;width:2in;height:34.65pt;z-index:251663360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6613C1" w:rsidRPr="00CE265F" w:rsidRDefault="006613C1" w:rsidP="006613C1">
                  <w:pPr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8"/>
                      <w:szCs w:val="32"/>
                    </w:rPr>
                  </w:pPr>
                  <w:r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标识标牌</w:t>
                  </w:r>
                  <w:r w:rsidR="009D29B7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等</w:t>
                  </w:r>
                </w:p>
                <w:p w:rsidR="006613C1" w:rsidRDefault="006613C1" w:rsidP="006613C1">
                  <w:pPr>
                    <w:jc w:val="center"/>
                    <w:rPr>
                      <w:rFonts w:ascii="黑体" w:eastAsia="黑体" w:hAnsi="宋体" w:cs="黑体"/>
                      <w:color w:val="000000"/>
                      <w:kern w:val="28"/>
                      <w:sz w:val="32"/>
                      <w:szCs w:val="32"/>
                    </w:rPr>
                  </w:pPr>
                </w:p>
                <w:p w:rsidR="006613C1" w:rsidRDefault="006613C1" w:rsidP="006613C1">
                  <w:pPr>
                    <w:jc w:val="center"/>
                    <w:rPr>
                      <w:rFonts w:ascii="黑体" w:eastAsia="黑体" w:hAnsi="宋体" w:cs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43672" w:rsidRPr="001C65C7" w:rsidRDefault="00FE6D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直线 16" o:spid="_x0000_s1027" style="position:absolute;left:0;text-align:left;flip:x;z-index:251659264" from="318.6pt,28.65pt" to="318.6pt,61.2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line id="_x0000_s1034" style="position:absolute;left:0;text-align:left;z-index:251665408" from="61.8pt,28.65pt" to="61.8pt,61.2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CE265F" w:rsidRDefault="00FE6DB9" w:rsidP="00CE265F">
      <w:pPr>
        <w:jc w:val="center"/>
        <w:rPr>
          <w:rFonts w:ascii="华文仿宋" w:eastAsia="华文仿宋" w:hAnsi="华文仿宋" w:cs="华文仿宋"/>
          <w:sz w:val="24"/>
        </w:rPr>
      </w:pPr>
      <w:r>
        <w:rPr>
          <w:noProof/>
        </w:rPr>
        <w:pict>
          <v:shape id="_x0000_s1042" type="#_x0000_t202" style="position:absolute;left:0;text-align:left;margin-left:214.2pt;margin-top:30pt;width:207.6pt;height:49.8pt;z-index:251673600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905595" w:rsidRDefault="00905595" w:rsidP="00905595">
                  <w:pPr>
                    <w:spacing w:line="440" w:lineRule="exact"/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8"/>
                      <w:szCs w:val="32"/>
                    </w:rPr>
                  </w:pPr>
                  <w:r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下载</w:t>
                  </w:r>
                  <w:r w:rsidR="006163DC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、</w:t>
                  </w:r>
                  <w:r w:rsidRPr="00CE265F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填写</w:t>
                  </w:r>
                </w:p>
                <w:p w:rsidR="00905595" w:rsidRPr="00CE265F" w:rsidRDefault="00905595" w:rsidP="00905595">
                  <w:pPr>
                    <w:spacing w:line="440" w:lineRule="exact"/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8"/>
                      <w:szCs w:val="32"/>
                    </w:rPr>
                  </w:pPr>
                  <w:r w:rsidRPr="00CE265F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《医院</w:t>
                  </w:r>
                  <w:r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宣传制品</w:t>
                  </w:r>
                  <w:r w:rsidR="006163DC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等</w:t>
                  </w:r>
                  <w:r w:rsidRPr="00CE265F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制作审批表》</w:t>
                  </w:r>
                </w:p>
                <w:p w:rsidR="00905595" w:rsidRDefault="00905595" w:rsidP="00905595">
                  <w:pPr>
                    <w:jc w:val="center"/>
                    <w:rPr>
                      <w:rFonts w:ascii="黑体" w:eastAsia="黑体" w:hAnsi="宋体" w:cs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38.4pt;margin-top:30pt;width:207.6pt;height:49.8pt;z-index:251667456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6613C1" w:rsidRDefault="006613C1" w:rsidP="006613C1">
                  <w:pPr>
                    <w:spacing w:line="440" w:lineRule="exact"/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8"/>
                      <w:szCs w:val="32"/>
                    </w:rPr>
                  </w:pPr>
                  <w:r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下载</w:t>
                  </w:r>
                  <w:r w:rsidR="005B65D2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、</w:t>
                  </w:r>
                  <w:r w:rsidRPr="00CE265F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填写</w:t>
                  </w:r>
                </w:p>
                <w:p w:rsidR="006613C1" w:rsidRPr="00CE265F" w:rsidRDefault="006613C1" w:rsidP="006613C1">
                  <w:pPr>
                    <w:spacing w:line="440" w:lineRule="exact"/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8"/>
                      <w:szCs w:val="32"/>
                    </w:rPr>
                  </w:pPr>
                  <w:r w:rsidRPr="00CE265F">
                    <w:rPr>
                      <w:rFonts w:ascii="仿宋_GB2312" w:eastAsia="仿宋_GB2312" w:hAnsi="宋体" w:cs="黑体" w:hint="eastAsia"/>
                      <w:color w:val="000000"/>
                      <w:kern w:val="28"/>
                      <w:sz w:val="28"/>
                      <w:szCs w:val="32"/>
                    </w:rPr>
                    <w:t>《医院标识标牌制作审批表》</w:t>
                  </w:r>
                </w:p>
                <w:p w:rsidR="006613C1" w:rsidRDefault="006613C1" w:rsidP="006613C1">
                  <w:pPr>
                    <w:jc w:val="center"/>
                    <w:rPr>
                      <w:rFonts w:ascii="黑体" w:eastAsia="黑体" w:hAnsi="宋体" w:cs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C65C7" w:rsidRDefault="001C65C7"/>
    <w:p w:rsidR="00934A32" w:rsidRDefault="00934A32"/>
    <w:p w:rsidR="00934A32" w:rsidRDefault="00934A32"/>
    <w:p w:rsidR="00934A32" w:rsidRDefault="00FE6DB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0pt;margin-top:1.8pt;width:71.4pt;height:35.4pt;z-index:25166233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65.8pt;margin-top:1.8pt;width:60.6pt;height:35.4pt;flip:x;z-index:251661312" o:connectortype="straight">
            <v:stroke endarrow="block"/>
          </v:shape>
        </w:pict>
      </w:r>
      <w:r>
        <w:rPr>
          <w:noProof/>
        </w:rPr>
        <w:pict>
          <v:line id="_x0000_s1035" style="position:absolute;left:0;text-align:left;z-index:251666432" from="64.8pt,1.8pt" to="116.4pt,37.2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line id="_x0000_s1037" style="position:absolute;left:0;text-align:left;flip:x;z-index:251668480" from="13.2pt,1.8pt" to="61.8pt,37.2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934A32" w:rsidRDefault="00934A32"/>
    <w:p w:rsidR="00934A32" w:rsidRDefault="00FE6DB9">
      <w:r>
        <w:rPr>
          <w:noProof/>
        </w:rPr>
        <w:pict>
          <v:shape id="_x0000_s1045" type="#_x0000_t202" style="position:absolute;left:0;text-align:left;margin-left:326.4pt;margin-top:6pt;width:121.35pt;height:100.8pt;z-index:251676672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905595" w:rsidRPr="00905595" w:rsidRDefault="00905595" w:rsidP="00905595">
                  <w:pPr>
                    <w:spacing w:line="320" w:lineRule="exact"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proofErr w:type="gramStart"/>
                  <w:r w:rsidRPr="00905595">
                    <w:rPr>
                      <w:rFonts w:ascii="仿宋_GB2312" w:eastAsia="仿宋_GB2312" w:hint="eastAsia"/>
                      <w:sz w:val="24"/>
                      <w:szCs w:val="32"/>
                    </w:rPr>
                    <w:t>思政</w:t>
                  </w:r>
                  <w:r w:rsidR="00C34AC7">
                    <w:rPr>
                      <w:rFonts w:ascii="仿宋_GB2312" w:eastAsia="仿宋_GB2312" w:hint="eastAsia"/>
                      <w:sz w:val="24"/>
                      <w:szCs w:val="32"/>
                    </w:rPr>
                    <w:t>类</w:t>
                  </w:r>
                  <w:proofErr w:type="gramEnd"/>
                  <w:r w:rsidR="00C34AC7">
                    <w:rPr>
                      <w:rFonts w:ascii="仿宋_GB2312" w:eastAsia="仿宋_GB2312" w:hint="eastAsia"/>
                      <w:sz w:val="24"/>
                      <w:szCs w:val="32"/>
                    </w:rPr>
                    <w:t>宣传内容由申报科室及所属党支部负责人核实，</w:t>
                  </w:r>
                  <w:r w:rsidRPr="00905595">
                    <w:rPr>
                      <w:rFonts w:ascii="仿宋_GB2312" w:eastAsia="仿宋_GB2312" w:hint="eastAsia"/>
                      <w:sz w:val="24"/>
                      <w:szCs w:val="32"/>
                    </w:rPr>
                    <w:t>党委宣传统战部审核。</w:t>
                  </w:r>
                  <w:r w:rsidR="002273E9">
                    <w:rPr>
                      <w:rFonts w:ascii="仿宋_GB2312" w:eastAsia="仿宋_GB2312" w:hint="eastAsia"/>
                      <w:sz w:val="24"/>
                      <w:szCs w:val="32"/>
                    </w:rPr>
                    <w:t>其他公共宣传</w:t>
                  </w:r>
                  <w:r w:rsidR="00C34AC7" w:rsidRPr="00C34AC7">
                    <w:rPr>
                      <w:rFonts w:ascii="仿宋_GB2312" w:eastAsia="仿宋_GB2312" w:hint="eastAsia"/>
                      <w:sz w:val="24"/>
                      <w:szCs w:val="32"/>
                    </w:rPr>
                    <w:t>类</w:t>
                  </w:r>
                  <w:r w:rsidR="00EE0880" w:rsidRPr="00EE0880">
                    <w:rPr>
                      <w:rFonts w:ascii="仿宋_GB2312" w:eastAsia="仿宋_GB2312" w:hint="eastAsia"/>
                      <w:sz w:val="24"/>
                      <w:szCs w:val="32"/>
                    </w:rPr>
                    <w:t>申报科室</w:t>
                  </w:r>
                  <w:r w:rsidR="00EE0880">
                    <w:rPr>
                      <w:rFonts w:ascii="仿宋_GB2312" w:eastAsia="仿宋_GB2312" w:hint="eastAsia"/>
                      <w:sz w:val="24"/>
                      <w:szCs w:val="32"/>
                    </w:rPr>
                    <w:t>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14.2pt;margin-top:6pt;width:99.6pt;height:100.8pt;z-index:251675648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905595" w:rsidRPr="00905595" w:rsidRDefault="00C34AC7" w:rsidP="00905595">
                  <w:pPr>
                    <w:spacing w:line="320" w:lineRule="exact"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32"/>
                    </w:rPr>
                    <w:t>专业类</w:t>
                  </w:r>
                  <w:r w:rsidR="00905595" w:rsidRPr="00905595">
                    <w:rPr>
                      <w:rFonts w:ascii="仿宋_GB2312" w:eastAsia="仿宋_GB2312" w:hint="eastAsia"/>
                      <w:sz w:val="24"/>
                      <w:szCs w:val="32"/>
                    </w:rPr>
                    <w:t>宣传内容由申报部门负责人核实</w:t>
                  </w:r>
                  <w:r>
                    <w:rPr>
                      <w:rFonts w:ascii="仿宋_GB2312" w:eastAsia="仿宋_GB2312" w:hint="eastAsia"/>
                      <w:sz w:val="24"/>
                      <w:szCs w:val="32"/>
                    </w:rPr>
                    <w:t>，</w:t>
                  </w:r>
                  <w:r w:rsidR="00905595" w:rsidRPr="00905595">
                    <w:rPr>
                      <w:rFonts w:ascii="仿宋_GB2312" w:eastAsia="仿宋_GB2312" w:hint="eastAsia"/>
                      <w:sz w:val="24"/>
                      <w:szCs w:val="32"/>
                    </w:rPr>
                    <w:t>相应的主管部门审核。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69.6pt;margin-top:6pt;width:99.6pt;height:100.8pt;z-index:251672576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97677E" w:rsidRPr="0097677E" w:rsidRDefault="002273E9" w:rsidP="0097677E">
                  <w:pPr>
                    <w:spacing w:line="320" w:lineRule="exact"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32"/>
                    </w:rPr>
                    <w:t>门诊部和</w:t>
                  </w:r>
                  <w:r w:rsidR="0097677E" w:rsidRPr="0097677E">
                    <w:rPr>
                      <w:rFonts w:ascii="仿宋_GB2312" w:eastAsia="仿宋_GB2312" w:hint="eastAsia"/>
                      <w:sz w:val="24"/>
                      <w:szCs w:val="32"/>
                    </w:rPr>
                    <w:t>医务</w:t>
                  </w:r>
                  <w:r>
                    <w:rPr>
                      <w:rFonts w:ascii="仿宋_GB2312" w:eastAsia="仿宋_GB2312" w:hint="eastAsia"/>
                      <w:sz w:val="24"/>
                      <w:szCs w:val="32"/>
                    </w:rPr>
                    <w:t>部</w:t>
                  </w:r>
                  <w:r w:rsidR="0097677E" w:rsidRPr="0097677E">
                    <w:rPr>
                      <w:rFonts w:ascii="仿宋_GB2312" w:eastAsia="仿宋_GB2312" w:hint="eastAsia"/>
                      <w:sz w:val="24"/>
                      <w:szCs w:val="32"/>
                    </w:rPr>
                    <w:t>审核</w:t>
                  </w:r>
                  <w:r w:rsidR="00C34AC7" w:rsidRPr="00C34AC7">
                    <w:rPr>
                      <w:rFonts w:ascii="仿宋_GB2312" w:eastAsia="仿宋_GB2312" w:hint="eastAsia"/>
                      <w:sz w:val="24"/>
                      <w:szCs w:val="32"/>
                    </w:rPr>
                    <w:t>医师</w:t>
                  </w:r>
                  <w:r>
                    <w:rPr>
                      <w:rFonts w:ascii="仿宋_GB2312" w:eastAsia="仿宋_GB2312" w:hint="eastAsia"/>
                      <w:sz w:val="24"/>
                      <w:szCs w:val="32"/>
                    </w:rPr>
                    <w:t>相关执业信息，人力资源部</w:t>
                  </w:r>
                  <w:r w:rsidR="0097677E" w:rsidRPr="0097677E">
                    <w:rPr>
                      <w:rFonts w:ascii="仿宋_GB2312" w:eastAsia="仿宋_GB2312" w:hint="eastAsia"/>
                      <w:sz w:val="24"/>
                      <w:szCs w:val="32"/>
                    </w:rPr>
                    <w:t>审核职称</w:t>
                  </w:r>
                  <w:r>
                    <w:rPr>
                      <w:rFonts w:ascii="仿宋_GB2312" w:eastAsia="仿宋_GB2312" w:hint="eastAsia"/>
                      <w:sz w:val="24"/>
                      <w:szCs w:val="32"/>
                    </w:rPr>
                    <w:t>相关信息</w:t>
                  </w:r>
                </w:p>
                <w:p w:rsidR="0097677E" w:rsidRPr="006613C1" w:rsidRDefault="0097677E" w:rsidP="0097677E">
                  <w:pPr>
                    <w:spacing w:line="320" w:lineRule="exact"/>
                    <w:jc w:val="center"/>
                    <w:rPr>
                      <w:rFonts w:ascii="黑体" w:eastAsia="黑体" w:hAnsi="宋体" w:cs="黑体"/>
                      <w:color w:val="000000"/>
                      <w:kern w:val="28"/>
                      <w:sz w:val="24"/>
                      <w:szCs w:val="32"/>
                    </w:rPr>
                  </w:pPr>
                </w:p>
                <w:p w:rsidR="0097677E" w:rsidRPr="006613C1" w:rsidRDefault="0097677E" w:rsidP="0097677E">
                  <w:pPr>
                    <w:spacing w:line="320" w:lineRule="exact"/>
                    <w:jc w:val="center"/>
                    <w:rPr>
                      <w:rFonts w:ascii="黑体" w:eastAsia="黑体" w:hAnsi="宋体" w:cs="黑体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42pt;margin-top:6pt;width:99.6pt;height:52.8pt;z-index:251670528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6613C1" w:rsidRPr="00905595" w:rsidRDefault="006613C1" w:rsidP="00905595">
                  <w:pPr>
                    <w:spacing w:line="440" w:lineRule="exact"/>
                    <w:jc w:val="center"/>
                    <w:rPr>
                      <w:rFonts w:ascii="仿宋_GB2312" w:eastAsia="仿宋_GB2312" w:hAnsi="宋体" w:cs="黑体"/>
                      <w:color w:val="000000"/>
                      <w:kern w:val="28"/>
                      <w:sz w:val="22"/>
                      <w:szCs w:val="32"/>
                    </w:rPr>
                  </w:pPr>
                  <w:r w:rsidRPr="006613C1">
                    <w:rPr>
                      <w:rFonts w:ascii="仿宋_GB2312" w:eastAsia="仿宋_GB2312" w:hint="eastAsia"/>
                      <w:sz w:val="24"/>
                      <w:szCs w:val="32"/>
                    </w:rPr>
                    <w:t>科室名称医务部审核</w:t>
                  </w:r>
                </w:p>
                <w:p w:rsidR="006613C1" w:rsidRPr="00905595" w:rsidRDefault="006613C1" w:rsidP="006613C1">
                  <w:pPr>
                    <w:spacing w:line="320" w:lineRule="exact"/>
                    <w:jc w:val="center"/>
                    <w:rPr>
                      <w:rFonts w:ascii="黑体" w:eastAsia="黑体" w:hAnsi="宋体" w:cs="黑体"/>
                      <w:sz w:val="24"/>
                      <w:szCs w:val="32"/>
                    </w:rPr>
                  </w:pPr>
                </w:p>
              </w:txbxContent>
            </v:textbox>
          </v:shape>
        </w:pict>
      </w:r>
    </w:p>
    <w:p w:rsidR="00934A32" w:rsidRDefault="00934A32"/>
    <w:p w:rsidR="00934A32" w:rsidRDefault="00934A32"/>
    <w:p w:rsidR="00934A32" w:rsidRDefault="00FE6DB9">
      <w:r>
        <w:rPr>
          <w:noProof/>
        </w:rPr>
        <w:pict>
          <v:line id="_x0000_s1038" style="position:absolute;left:0;text-align:left;z-index:251669504" from="5.4pt,15pt" to="5.4pt,94.8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934A32" w:rsidRDefault="00934A32"/>
    <w:p w:rsidR="00934A32" w:rsidRDefault="00934A32"/>
    <w:p w:rsidR="00934A32" w:rsidRDefault="00FE6DB9">
      <w:r>
        <w:rPr>
          <w:noProof/>
        </w:rPr>
        <w:pict>
          <v:line id="_x0000_s1048" style="position:absolute;left:0;text-align:left;z-index:251679744" from="401.4pt,13.2pt" to="401.4pt,45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line id="_x0000_s1049" style="position:absolute;left:0;text-align:left;z-index:251680768" from="265.8pt,13.2pt" to="265.8pt,45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line id="_x0000_s1043" style="position:absolute;left:0;text-align:left;z-index:251674624" from="116.4pt,13.2pt" to="116.4pt,45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934A32" w:rsidRDefault="00934A32"/>
    <w:p w:rsidR="00934A32" w:rsidRDefault="00934A32"/>
    <w:p w:rsidR="00934A32" w:rsidRDefault="00FE6DB9">
      <w:r>
        <w:rPr>
          <w:noProof/>
        </w:rPr>
        <w:pict>
          <v:shape id="_x0000_s1040" type="#_x0000_t202" style="position:absolute;left:0;text-align:left;margin-left:-14.4pt;margin-top:1.2pt;width:448.2pt;height:44.85pt;z-index:251671552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905595" w:rsidRPr="008856CB" w:rsidRDefault="00905595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审核程序完成</w:t>
                  </w:r>
                </w:p>
                <w:p w:rsidR="006613C1" w:rsidRPr="008856CB" w:rsidRDefault="00905595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交市场开发部</w:t>
                  </w:r>
                  <w:r w:rsidR="00AF41DF"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预算</w:t>
                  </w:r>
                </w:p>
              </w:txbxContent>
            </v:textbox>
          </v:shape>
        </w:pict>
      </w:r>
    </w:p>
    <w:p w:rsidR="00934A32" w:rsidRDefault="00934A32"/>
    <w:p w:rsidR="00934A32" w:rsidRDefault="00FE6DB9">
      <w:r>
        <w:rPr>
          <w:noProof/>
        </w:rPr>
        <w:pict>
          <v:line id="_x0000_s1046" style="position:absolute;left:0;text-align:left;z-index:251677696" from="205.8pt,14.85pt" to="305.4pt,46.65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78720" from="103.8pt,14.85pt" to="199.8pt,46.65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934A32" w:rsidRDefault="00934A32"/>
    <w:p w:rsidR="00934A32" w:rsidRDefault="00934A32"/>
    <w:p w:rsidR="00934A32" w:rsidRDefault="00FE6DB9">
      <w:r>
        <w:rPr>
          <w:noProof/>
        </w:rPr>
        <w:pict>
          <v:shape id="_x0000_s1052" type="#_x0000_t202" style="position:absolute;left:0;text-align:left;margin-left:223.8pt;margin-top:-.15pt;width:135.6pt;height:30.15pt;z-index:251683840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AF41DF" w:rsidRPr="008856CB" w:rsidRDefault="00AF41DF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制作费用大于1000元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4"/>
          <w:szCs w:val="32"/>
        </w:rPr>
        <w:pict>
          <v:shape id="_x0000_s1050" type="#_x0000_t202" style="position:absolute;left:0;text-align:left;margin-left:26.4pt;margin-top:-.15pt;width:135.6pt;height:30.15pt;z-index:251681792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AF41DF" w:rsidRPr="008856CB" w:rsidRDefault="00AF41DF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制作费用小于1000元</w:t>
                  </w:r>
                </w:p>
              </w:txbxContent>
            </v:textbox>
          </v:shape>
        </w:pict>
      </w:r>
    </w:p>
    <w:p w:rsidR="00934A32" w:rsidRDefault="00FE6DB9">
      <w:r>
        <w:rPr>
          <w:noProof/>
        </w:rPr>
        <w:pict>
          <v:line id="_x0000_s1059" style="position:absolute;left:0;text-align:left;z-index:251691008" from="292.8pt,14.4pt" to="292.8pt,34.8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line id="_x0000_s1061" style="position:absolute;left:0;text-align:left;z-index:251693056" from="100.8pt,14.4pt" to="100.8pt,46.2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934A32" w:rsidRDefault="00934A32"/>
    <w:p w:rsidR="00934A32" w:rsidRDefault="00FE6DB9">
      <w:r>
        <w:rPr>
          <w:noProof/>
        </w:rPr>
        <w:pict>
          <v:shape id="_x0000_s1053" type="#_x0000_t202" style="position:absolute;left:0;text-align:left;margin-left:223.8pt;margin-top:.6pt;width:135.6pt;height:31.2pt;z-index:251684864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AF41DF" w:rsidRPr="008856CB" w:rsidRDefault="00A45717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32"/>
                    </w:rPr>
                    <w:t>部门负责人</w:t>
                  </w:r>
                  <w:r w:rsidR="00AF41DF"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签字</w:t>
                  </w:r>
                </w:p>
                <w:p w:rsidR="00AF41DF" w:rsidRPr="00AF41DF" w:rsidRDefault="00AF41DF" w:rsidP="00AF41D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934A32" w:rsidRDefault="00FE6DB9">
      <w:r>
        <w:rPr>
          <w:noProof/>
        </w:rPr>
        <w:pict>
          <v:shape id="_x0000_s1051" type="#_x0000_t202" style="position:absolute;left:0;text-align:left;margin-left:26.4pt;margin-top:4.8pt;width:135.6pt;height:30.6pt;z-index:251682816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AF41DF" w:rsidRPr="008856CB" w:rsidRDefault="00A45717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32"/>
                    </w:rPr>
                    <w:t>部门负责人</w:t>
                  </w:r>
                  <w:r w:rsidR="00AF41DF"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签字</w:t>
                  </w:r>
                </w:p>
                <w:p w:rsidR="00AF41DF" w:rsidRPr="00905595" w:rsidRDefault="00AF41DF" w:rsidP="00AF41DF">
                  <w:pPr>
                    <w:spacing w:line="320" w:lineRule="exact"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</w:p>
              </w:txbxContent>
            </v:textbox>
          </v:shape>
        </w:pict>
      </w:r>
    </w:p>
    <w:p w:rsidR="00934A32" w:rsidRDefault="00FE6DB9">
      <w:r>
        <w:rPr>
          <w:noProof/>
        </w:rPr>
        <w:pict>
          <v:line id="_x0000_s1058" style="position:absolute;left:0;text-align:left;z-index:251689984" from="292.8pt,.6pt" to="292.8pt,23.4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934A32" w:rsidRDefault="00FE6DB9">
      <w:r>
        <w:rPr>
          <w:noProof/>
        </w:rPr>
        <w:pict>
          <v:line id="_x0000_s1060" style="position:absolute;left:0;text-align:left;z-index:251692032" from="100.8pt,4.2pt" to="100.8pt,72.6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  <w:r>
        <w:rPr>
          <w:noProof/>
        </w:rPr>
        <w:pict>
          <v:shape id="_x0000_s1054" type="#_x0000_t202" style="position:absolute;left:0;text-align:left;margin-left:223.8pt;margin-top:4.2pt;width:135.6pt;height:31.8pt;z-index:251685888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AF41DF" w:rsidRPr="008856CB" w:rsidRDefault="00AF41DF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主管</w:t>
                  </w:r>
                  <w:r w:rsidR="006163DC">
                    <w:rPr>
                      <w:rFonts w:ascii="仿宋_GB2312" w:eastAsia="仿宋_GB2312" w:hint="eastAsia"/>
                      <w:sz w:val="28"/>
                      <w:szCs w:val="32"/>
                    </w:rPr>
                    <w:t>领导</w:t>
                  </w: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签字</w:t>
                  </w:r>
                </w:p>
              </w:txbxContent>
            </v:textbox>
          </v:shape>
        </w:pict>
      </w:r>
    </w:p>
    <w:p w:rsidR="00934A32" w:rsidRDefault="00934A32"/>
    <w:p w:rsidR="00934A32" w:rsidRDefault="00FE6DB9">
      <w:pPr>
        <w:rPr>
          <w:rFonts w:ascii="宋体" w:eastAsia="仿宋_GB2312" w:hAnsi="宋体" w:cs="宋体"/>
          <w:bCs/>
          <w:color w:val="FF0000"/>
          <w:kern w:val="0"/>
          <w:szCs w:val="21"/>
        </w:rPr>
      </w:pPr>
      <w:r>
        <w:rPr>
          <w:noProof/>
        </w:rPr>
        <w:pict>
          <v:line id="_x0000_s1057" style="position:absolute;left:0;text-align:left;z-index:251688960" from="292.8pt,4.8pt" to="292.8pt,41.4pt" o:gfxdata="UEsDBAoAAAAAAIdO4kAAAAAAAAAAAAAAAAAEAAAAZHJzL1BLAwQUAAAACACHTuJAfwKxcdUAAAAK&#10;AQAADwAAAGRycy9kb3ducmV2LnhtbE2PwU7DMAyG70h7h8iTuEwsGUMbKU13QOLEicEDeI2XdmuS&#10;0mRdeXuMOMDR9qff31/uJt+JkYbUxmBgtVQgKNTRtsEZ+Hh/uXsEkTIGi10MZOCLEuyq2U2JhY3X&#10;8EbjPjvBISEVaKDJuS+kTHVDHtMy9hT4doyDx8zj4KQd8MrhvpP3Sm2kxzbwhwZ7em6oPu8v3oBy&#10;n5Pr8djlDabzeHqlU1osjLmdr9QTiExT/oPhR5/VoWKnQ7wEm0RnYK23D4wa0FqDYOB3cWByq9cg&#10;q1L+r1B9A1BLAwQUAAAACACHTuJAhkIlLtQBAACSAwAADgAAAGRycy9lMm9Eb2MueG1srVNLjtsw&#10;DN0X6B0E7RvbwWTQMeLMoul0U7QDTOcAjCTbAvSDqImTs/QaXXXT48w1Sslp0g+6KZqFQpHU4+Mj&#10;vb49WMP2KqL2ruPNouZMOeGldkPHHz/dvXrNGSZwEox3quNHhfx28/LFegqtWvrRG6kiIxCH7RQ6&#10;PqYU2qpCMSoLuPBBOQr2PlpIdI1DJSNMhG5Ntazr62ryUYbohUIk73YO8k3B73sl0se+R5WY6Thx&#10;S+WM5dzls9qsoR0ihFGLEw34BxYWtKOiZ6gtJGBPUf8BZbWIHn2fFsLbyve9Fqr0QN009W/dPIwQ&#10;VOmFxMFwlgn/H6z4sL+PTEua3RVnDizN6Pnzl+ev31hzndWZAraU9BDu4+mGZOZWD320+Z+aYIei&#10;6PGsqDokJmanIO+qvmpuitjV5V2ImN4pb1k2Om60y71CC/v3mKgWpf5IyW7j2NTxm9VyxZkAWpXe&#10;QCLTBiKPbihv0Rst77Qx+QXGYffGRLaHPPzyyx0R7i9pucgWcJzzSmhei1GBfOskS8dAqjjaX54p&#10;WCU5M4rWPVsECG0CbS6ZKWpwg/lLNpU3jlhkYWcps7Xz8kiDeApRDyOp0RSmOUKDL5xPS5o36+d7&#10;Qbp8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xcdUAAAAKAQAADwAAAAAAAAABACAAAAAi&#10;AAAAZHJzL2Rvd25yZXYueG1sUEsBAhQAFAAAAAgAh07iQIZCJS7UAQAAkgMAAA4AAAAAAAAAAQAg&#10;AAAAJAEAAGRycy9lMm9Eb2MueG1sUEsFBgAAAAAGAAYAWQEAAGoFAAAAAA==&#10;">
            <v:stroke endarrow="block"/>
          </v:line>
        </w:pict>
      </w:r>
    </w:p>
    <w:p w:rsidR="00AF41DF" w:rsidRDefault="00AF41DF"/>
    <w:p w:rsidR="00934A32" w:rsidRDefault="00FE6DB9">
      <w:r>
        <w:rPr>
          <w:noProof/>
        </w:rPr>
        <w:pict>
          <v:shape id="_x0000_s1055" type="#_x0000_t202" style="position:absolute;left:0;text-align:left;margin-left:61.8pt;margin-top:10.2pt;width:4in;height:25.2pt;z-index:251686912" o:gfxdata="UEsDBAoAAAAAAIdO4kAAAAAAAAAAAAAAAAAEAAAAZHJzL1BLAwQUAAAACACHTuJAZqGGedkAAAAK&#10;AQAADwAAAGRycy9kb3ducmV2LnhtbE2PT0vDQBTE74LfYXmCN7vb9G9iNgUFqWBBWgVz3GafSTD7&#10;NmS3bfz2Pk96HGaY+U2+GV0nzjiE1pOG6USBQKq8banW8P72dLcGEaIhazpPqOEbA2yK66vcZNZf&#10;aI/nQ6wFl1DIjIYmxj6TMlQNOhMmvkdi79MPzkSWQy3tYC5c7jqZKLWUzrTEC43p8bHB6utwchrS&#10;51m5m7+q8aV0W9oP6/LhYzvX+vZmqu5BRBzjXxh+8RkdCmY6+hPZIDrWs0XKUQ3JcgWCAyul+NyR&#10;nUWagCxy+f9C8QNQSwMEFAAAAAgAh07iQKUGaRm+AQAAZQMAAA4AAABkcnMvZTJvRG9jLnhtbK1T&#10;S27bMBDdF8gdCO5ryXaduoLlAE2QokDRBkh6AIoiJQL8YchY8gXaG3TVTfc9l8+RIe04QrsrqgXF&#10;mXl6M29mtLkajSY7AUE5W9P5rKREWO5aZbuafn24fb2mJERmW6adFTXdi0CvthevNoOvxML1TrcC&#10;CJLYUA2+pn2MviqKwHthWJg5LywGpQPDIprQFS2wAdmNLhZleVkMDloPjosQ0HtzDNJt5pdS8PhF&#10;yiAi0TXF2mI+IZ9NOovthlUdMN8rfiqD/UMVhimLSc9UNywy8gjqLyqjOLjgZJxxZwonpeIia0A1&#10;8/IPNfc98yJrweYEf25T+H+0/PPuDohqcXY4KcsMzujw4/vh5+/Dr28EfdigwYcKcfcekXF870YE&#10;P/sDOpPuUYJJb1REMI6t3p/bK8ZIODqXq/WiXK4o4Rhbv5kv364STfHytYcQPwhnSLrUFHB8uats&#10;9ynEI/QZkpJZd6u0ziPUlgwpYXIHp1WbItmArrnWQHYsbUB+TkknMCxBW6wkKT0qSrc4NuNJfuPa&#10;ParXHy32fnk5f4cq4tSAqdFMjUcPquvz4iUFiRhnmWWf9i4ty9TOqJe/Y/s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GGedkAAAAKAQAADwAAAAAAAAABACAAAAAiAAAAZHJzL2Rvd25yZXYueG1s&#10;UEsBAhQAFAAAAAgAh07iQKUGaRm+AQAAZQMAAA4AAAAAAAAAAQAgAAAAKAEAAGRycy9lMm9Eb2Mu&#10;eG1sUEsFBgAAAAAGAAYAWQEAAFgFAAAAAA==&#10;" filled="f" strokecolor="black [3213]" strokeweight="0">
            <v:stroke joinstyle="round"/>
            <v:textbox inset="2.85pt,2.85pt,2.85pt,2.85pt">
              <w:txbxContent>
                <w:p w:rsidR="008856CB" w:rsidRPr="008856CB" w:rsidRDefault="008856CB" w:rsidP="008856CB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32"/>
                    </w:rPr>
                  </w:pPr>
                  <w:r w:rsidRPr="008856CB">
                    <w:rPr>
                      <w:rFonts w:ascii="仿宋_GB2312" w:eastAsia="仿宋_GB2312" w:hint="eastAsia"/>
                      <w:sz w:val="28"/>
                      <w:szCs w:val="32"/>
                    </w:rPr>
                    <w:t>市场开发部统一制作</w:t>
                  </w:r>
                </w:p>
              </w:txbxContent>
            </v:textbox>
          </v:shape>
        </w:pict>
      </w:r>
    </w:p>
    <w:p w:rsidR="00934A32" w:rsidRDefault="00934A32"/>
    <w:p w:rsidR="00752904" w:rsidRDefault="00752904" w:rsidP="00752904">
      <w:pPr>
        <w:ind w:right="315"/>
        <w:jc w:val="left"/>
      </w:pPr>
    </w:p>
    <w:p w:rsidR="00DA5595" w:rsidRDefault="00DA5595" w:rsidP="00752904">
      <w:pPr>
        <w:ind w:right="315"/>
        <w:jc w:val="left"/>
      </w:pPr>
    </w:p>
    <w:p w:rsidR="00DA5595" w:rsidRDefault="00DA5595" w:rsidP="00752904">
      <w:pPr>
        <w:ind w:right="315"/>
        <w:jc w:val="left"/>
      </w:pPr>
    </w:p>
    <w:p w:rsidR="00934A32" w:rsidRPr="00752904" w:rsidRDefault="00752904" w:rsidP="00752904">
      <w:pPr>
        <w:ind w:right="315"/>
        <w:jc w:val="left"/>
        <w:rPr>
          <w:rFonts w:ascii="仿宋_GB2312" w:eastAsia="仿宋_GB2312"/>
          <w:sz w:val="32"/>
          <w:szCs w:val="32"/>
        </w:rPr>
      </w:pPr>
      <w:r w:rsidRPr="00752904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tbl>
      <w:tblPr>
        <w:tblpPr w:leftFromText="180" w:rightFromText="180" w:vertAnchor="page" w:horzAnchor="margin" w:tblpY="3169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46"/>
        <w:gridCol w:w="2079"/>
        <w:gridCol w:w="43"/>
        <w:gridCol w:w="2226"/>
      </w:tblGrid>
      <w:tr w:rsidR="00934A32" w:rsidRPr="0095334E" w:rsidTr="00A00FAE">
        <w:trPr>
          <w:trHeight w:val="848"/>
        </w:trPr>
        <w:tc>
          <w:tcPr>
            <w:tcW w:w="2235" w:type="dxa"/>
            <w:vAlign w:val="center"/>
          </w:tcPr>
          <w:p w:rsidR="00934A32" w:rsidRPr="0095334E" w:rsidRDefault="002D7D22" w:rsidP="007529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2414" w:type="dxa"/>
            <w:gridSpan w:val="2"/>
            <w:vAlign w:val="center"/>
          </w:tcPr>
          <w:p w:rsidR="00934A32" w:rsidRPr="0095334E" w:rsidRDefault="00934A32" w:rsidP="00752904">
            <w:pPr>
              <w:widowControl/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934A32" w:rsidRPr="0095334E" w:rsidRDefault="00FE3FC7" w:rsidP="00225D3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使用部门</w:t>
            </w:r>
            <w:r w:rsidR="005C45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责任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2269" w:type="dxa"/>
            <w:gridSpan w:val="2"/>
            <w:vAlign w:val="center"/>
          </w:tcPr>
          <w:p w:rsidR="00934A32" w:rsidRPr="0095334E" w:rsidRDefault="00934A32" w:rsidP="00752904">
            <w:pPr>
              <w:widowControl/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34A32" w:rsidRPr="0095334E" w:rsidTr="00A00FAE">
        <w:trPr>
          <w:trHeight w:val="1192"/>
        </w:trPr>
        <w:tc>
          <w:tcPr>
            <w:tcW w:w="2235" w:type="dxa"/>
            <w:vAlign w:val="center"/>
          </w:tcPr>
          <w:p w:rsidR="00934A32" w:rsidRPr="0095334E" w:rsidRDefault="00934A32" w:rsidP="007529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种</w:t>
            </w:r>
            <w:r w:rsidR="007B67A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</w:t>
            </w:r>
          </w:p>
        </w:tc>
        <w:tc>
          <w:tcPr>
            <w:tcW w:w="6762" w:type="dxa"/>
            <w:gridSpan w:val="5"/>
            <w:vAlign w:val="center"/>
          </w:tcPr>
          <w:p w:rsidR="00934A32" w:rsidRPr="0095334E" w:rsidRDefault="00616D03" w:rsidP="00752904">
            <w:pPr>
              <w:widowControl/>
              <w:spacing w:line="400" w:lineRule="exact"/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条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幅</w:t>
            </w:r>
            <w:r w:rsidR="00934A32"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="00934A32"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展板</w:t>
            </w:r>
            <w:r w:rsidR="00934A32"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="00934A32" w:rsidRPr="0095334E">
              <w:rPr>
                <w:rFonts w:ascii="宋体" w:eastAsia="仿宋_GB2312" w:hAnsi="宋体" w:cs="仿宋_GB2312"/>
                <w:sz w:val="24"/>
                <w:szCs w:val="24"/>
              </w:rPr>
              <w:t xml:space="preserve">  </w:t>
            </w:r>
            <w:r w:rsidR="00934A3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喷绘</w:t>
            </w:r>
            <w:r w:rsidR="00934A32"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="00934A32"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各类印刷品</w:t>
            </w:r>
            <w:r w:rsidR="00934A32"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="00934A32"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="00934A3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宣传折页</w:t>
            </w:r>
            <w:r w:rsidR="00934A32"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</w:p>
          <w:p w:rsidR="00934A32" w:rsidRPr="009B5C3D" w:rsidRDefault="00934A32" w:rsidP="00EF43DF">
            <w:pPr>
              <w:widowControl/>
              <w:spacing w:line="400" w:lineRule="exact"/>
              <w:jc w:val="left"/>
              <w:rPr>
                <w:rFonts w:ascii="宋体" w:eastAsia="宋体" w:hAnsi="仿宋_GB2312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易拉宝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其他</w:t>
            </w:r>
            <w:r w:rsidR="00EF43DF" w:rsidRPr="00EF43DF">
              <w:rPr>
                <w:rFonts w:ascii="宋体" w:eastAsia="仿宋_GB2312" w:hAnsi="宋体" w:cs="仿宋_GB2312" w:hint="eastAsia"/>
                <w:sz w:val="24"/>
                <w:szCs w:val="24"/>
              </w:rPr>
              <w:t>：</w:t>
            </w:r>
            <w:r w:rsidR="00EF43DF" w:rsidRPr="00EF43DF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</w:t>
            </w:r>
          </w:p>
        </w:tc>
      </w:tr>
      <w:tr w:rsidR="00C54AD2" w:rsidRPr="0095334E" w:rsidTr="00A00FAE">
        <w:trPr>
          <w:trHeight w:val="1886"/>
        </w:trPr>
        <w:tc>
          <w:tcPr>
            <w:tcW w:w="2235" w:type="dxa"/>
            <w:vAlign w:val="center"/>
          </w:tcPr>
          <w:p w:rsidR="00C54AD2" w:rsidRDefault="00C54AD2" w:rsidP="007529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</w:t>
            </w:r>
            <w:r w:rsidR="00944F8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、用途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简述</w:t>
            </w:r>
          </w:p>
        </w:tc>
        <w:tc>
          <w:tcPr>
            <w:tcW w:w="6762" w:type="dxa"/>
            <w:gridSpan w:val="5"/>
            <w:vAlign w:val="center"/>
          </w:tcPr>
          <w:p w:rsidR="00C54AD2" w:rsidRDefault="00C54AD2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34A32" w:rsidRPr="0095334E" w:rsidTr="00A00FAE">
        <w:trPr>
          <w:trHeight w:val="994"/>
        </w:trPr>
        <w:tc>
          <w:tcPr>
            <w:tcW w:w="2235" w:type="dxa"/>
            <w:vAlign w:val="center"/>
          </w:tcPr>
          <w:p w:rsidR="00934A32" w:rsidRDefault="00FC419F" w:rsidP="009142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35B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尺寸</w:t>
            </w:r>
            <w:r w:rsidR="0091420C" w:rsidRPr="00835B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、数量</w:t>
            </w:r>
          </w:p>
          <w:p w:rsidR="0029243D" w:rsidRDefault="0029243D" w:rsidP="00CB02D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（市场开发部统一管理）</w:t>
            </w:r>
          </w:p>
        </w:tc>
        <w:tc>
          <w:tcPr>
            <w:tcW w:w="6762" w:type="dxa"/>
            <w:gridSpan w:val="5"/>
            <w:vAlign w:val="center"/>
          </w:tcPr>
          <w:p w:rsidR="0026004F" w:rsidRDefault="0026004F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35B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尺寸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26004F" w:rsidRDefault="0026004F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004F" w:rsidRDefault="0026004F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35B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</w:tc>
      </w:tr>
      <w:tr w:rsidR="00934A32" w:rsidRPr="0095334E" w:rsidTr="00A00FAE">
        <w:trPr>
          <w:trHeight w:val="1968"/>
        </w:trPr>
        <w:tc>
          <w:tcPr>
            <w:tcW w:w="2235" w:type="dxa"/>
            <w:vAlign w:val="center"/>
          </w:tcPr>
          <w:p w:rsidR="00934A32" w:rsidRDefault="00A35D14" w:rsidP="007529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设置</w:t>
            </w:r>
            <w:r w:rsidR="006D00B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位置、时间段</w:t>
            </w:r>
          </w:p>
        </w:tc>
        <w:tc>
          <w:tcPr>
            <w:tcW w:w="6762" w:type="dxa"/>
            <w:gridSpan w:val="5"/>
            <w:vAlign w:val="center"/>
          </w:tcPr>
          <w:p w:rsidR="006D00BE" w:rsidRDefault="0091420C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142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位置：</w:t>
            </w:r>
          </w:p>
          <w:p w:rsidR="00583545" w:rsidRPr="0091420C" w:rsidRDefault="00583545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D00BE" w:rsidRPr="0091420C" w:rsidRDefault="0091420C" w:rsidP="0075290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142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时段：</w:t>
            </w:r>
          </w:p>
          <w:p w:rsidR="00934A32" w:rsidRPr="00BF1184" w:rsidRDefault="00BF1184" w:rsidP="00BF1184">
            <w:pPr>
              <w:widowControl/>
              <w:spacing w:line="400" w:lineRule="exact"/>
              <w:ind w:left="960" w:hangingChars="400" w:hanging="9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1184">
              <w:rPr>
                <w:rFonts w:hint="eastAsia"/>
                <w:color w:val="A6A6A6" w:themeColor="background1" w:themeShade="A6"/>
                <w:sz w:val="24"/>
                <w:szCs w:val="24"/>
              </w:rPr>
              <w:t>我承诺：不得超出设置范围和时间段</w:t>
            </w:r>
            <w:r w:rsidR="0031120E">
              <w:rPr>
                <w:rFonts w:hint="eastAsia"/>
                <w:color w:val="A6A6A6" w:themeColor="background1" w:themeShade="A6"/>
                <w:sz w:val="24"/>
                <w:szCs w:val="24"/>
              </w:rPr>
              <w:t>，</w:t>
            </w:r>
            <w:r w:rsidR="006D00BE" w:rsidRPr="00BF1184">
              <w:rPr>
                <w:rFonts w:hint="eastAsia"/>
                <w:color w:val="A6A6A6" w:themeColor="background1" w:themeShade="A6"/>
                <w:sz w:val="24"/>
                <w:szCs w:val="24"/>
              </w:rPr>
              <w:t>过期、陈旧的宣传制品、标识</w:t>
            </w:r>
            <w:r w:rsidR="0031120E">
              <w:rPr>
                <w:rFonts w:hint="eastAsia"/>
                <w:color w:val="A6A6A6" w:themeColor="background1" w:themeShade="A6"/>
                <w:sz w:val="24"/>
                <w:szCs w:val="24"/>
              </w:rPr>
              <w:t>标牌</w:t>
            </w:r>
            <w:r w:rsidR="006D00BE" w:rsidRPr="00BF1184">
              <w:rPr>
                <w:rFonts w:hint="eastAsia"/>
                <w:color w:val="A6A6A6" w:themeColor="background1" w:themeShade="A6"/>
                <w:sz w:val="24"/>
                <w:szCs w:val="24"/>
              </w:rPr>
              <w:t>等由申请科室及时清除。</w:t>
            </w:r>
          </w:p>
        </w:tc>
      </w:tr>
      <w:tr w:rsidR="00FC419F" w:rsidRPr="0095334E" w:rsidTr="004F7D91">
        <w:trPr>
          <w:trHeight w:val="2776"/>
        </w:trPr>
        <w:tc>
          <w:tcPr>
            <w:tcW w:w="2235" w:type="dxa"/>
          </w:tcPr>
          <w:p w:rsidR="00FC419F" w:rsidRPr="0095334E" w:rsidRDefault="000C4CC5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</w:t>
            </w:r>
            <w:r w:rsidR="00FC41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部门意见：</w:t>
            </w:r>
          </w:p>
          <w:p w:rsidR="00FC419F" w:rsidRPr="0095334E" w:rsidRDefault="00FC419F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Default="00FC419F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352A" w:rsidRPr="0095334E" w:rsidRDefault="0058352A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FC419F" w:rsidRPr="0095334E" w:rsidRDefault="00FC419F" w:rsidP="00752904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2268" w:type="dxa"/>
          </w:tcPr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</w:t>
            </w: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  <w:r w:rsidR="008446F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</w:t>
            </w: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意见：</w:t>
            </w: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352A" w:rsidRPr="0095334E" w:rsidRDefault="0058352A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2268" w:type="dxa"/>
            <w:gridSpan w:val="3"/>
          </w:tcPr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市场开发部</w:t>
            </w: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意见：</w:t>
            </w:r>
          </w:p>
          <w:p w:rsidR="00FC419F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352A" w:rsidRDefault="0058352A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2226" w:type="dxa"/>
          </w:tcPr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主管领导意见：</w:t>
            </w: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352A" w:rsidRPr="0095334E" w:rsidRDefault="0058352A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  <w:p w:rsidR="00FC419F" w:rsidRPr="0095334E" w:rsidRDefault="00FC419F" w:rsidP="0075290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  <w:tr w:rsidR="00934A32" w:rsidRPr="0095334E" w:rsidTr="00752904">
        <w:trPr>
          <w:trHeight w:val="1211"/>
        </w:trPr>
        <w:tc>
          <w:tcPr>
            <w:tcW w:w="8997" w:type="dxa"/>
            <w:gridSpan w:val="6"/>
            <w:tcBorders>
              <w:left w:val="nil"/>
              <w:bottom w:val="nil"/>
              <w:right w:val="nil"/>
            </w:tcBorders>
          </w:tcPr>
          <w:p w:rsidR="00934A32" w:rsidRDefault="00934A32" w:rsidP="006613C1">
            <w:pPr>
              <w:spacing w:line="400" w:lineRule="exact"/>
              <w:ind w:firstLine="432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872AE1" w:rsidRDefault="00872AE1" w:rsidP="006613C1">
            <w:pPr>
              <w:spacing w:line="400" w:lineRule="exact"/>
              <w:ind w:firstLine="432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872AE1" w:rsidRDefault="00872AE1" w:rsidP="006613C1">
            <w:pPr>
              <w:spacing w:line="400" w:lineRule="exact"/>
              <w:ind w:firstLine="432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872AE1" w:rsidRDefault="00872AE1" w:rsidP="006613C1">
            <w:pPr>
              <w:spacing w:line="400" w:lineRule="exact"/>
              <w:ind w:firstLine="432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32D8E" w:rsidRPr="0095334E" w:rsidRDefault="00F32D8E" w:rsidP="0026004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52904" w:rsidRPr="000A0868" w:rsidRDefault="00752904" w:rsidP="00752904">
      <w:pPr>
        <w:jc w:val="center"/>
        <w:rPr>
          <w:rFonts w:ascii="黑体" w:eastAsia="黑体" w:hAnsi="宋体" w:cs="黑体"/>
          <w:color w:val="000000"/>
          <w:kern w:val="28"/>
          <w:sz w:val="32"/>
          <w:szCs w:val="32"/>
        </w:rPr>
      </w:pP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医院宣传制品</w:t>
      </w:r>
      <w:r w:rsidR="0055186D"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等</w:t>
      </w: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制作</w:t>
      </w:r>
      <w:r w:rsidR="000D4EC4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申报</w:t>
      </w: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审批表</w:t>
      </w:r>
    </w:p>
    <w:p w:rsidR="00752904" w:rsidRPr="001C0125" w:rsidRDefault="00752904" w:rsidP="00752904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8856CB" w:rsidRPr="00752904" w:rsidRDefault="008856CB" w:rsidP="008856CB">
      <w:pPr>
        <w:ind w:right="315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3169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907"/>
        <w:gridCol w:w="1706"/>
        <w:gridCol w:w="1413"/>
        <w:gridCol w:w="666"/>
        <w:gridCol w:w="2269"/>
      </w:tblGrid>
      <w:tr w:rsidR="008856CB" w:rsidRPr="0095334E" w:rsidTr="00F32D8E">
        <w:trPr>
          <w:trHeight w:val="848"/>
        </w:trPr>
        <w:tc>
          <w:tcPr>
            <w:tcW w:w="2036" w:type="dxa"/>
            <w:vAlign w:val="center"/>
          </w:tcPr>
          <w:p w:rsidR="008856CB" w:rsidRPr="0095334E" w:rsidRDefault="002D7D22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</w:t>
            </w:r>
            <w:r w:rsidR="008856C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2613" w:type="dxa"/>
            <w:gridSpan w:val="2"/>
            <w:vAlign w:val="center"/>
          </w:tcPr>
          <w:p w:rsidR="008856CB" w:rsidRPr="0095334E" w:rsidRDefault="008856CB" w:rsidP="00F32D8E">
            <w:pPr>
              <w:widowControl/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856CB" w:rsidRPr="0095334E" w:rsidRDefault="00C908E1" w:rsidP="00225D3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使用部门责任人</w:t>
            </w:r>
          </w:p>
        </w:tc>
        <w:tc>
          <w:tcPr>
            <w:tcW w:w="2269" w:type="dxa"/>
            <w:vAlign w:val="center"/>
          </w:tcPr>
          <w:p w:rsidR="008856CB" w:rsidRPr="0095334E" w:rsidRDefault="008856CB" w:rsidP="00F32D8E">
            <w:pPr>
              <w:widowControl/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856CB" w:rsidRPr="0095334E" w:rsidTr="00F32D8E">
        <w:trPr>
          <w:trHeight w:val="1192"/>
        </w:trPr>
        <w:tc>
          <w:tcPr>
            <w:tcW w:w="2036" w:type="dxa"/>
            <w:vAlign w:val="center"/>
          </w:tcPr>
          <w:p w:rsidR="008856CB" w:rsidRPr="0095334E" w:rsidRDefault="008856CB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种</w:t>
            </w:r>
            <w:r w:rsidR="00343E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</w:t>
            </w:r>
          </w:p>
        </w:tc>
        <w:tc>
          <w:tcPr>
            <w:tcW w:w="6961" w:type="dxa"/>
            <w:gridSpan w:val="5"/>
            <w:vAlign w:val="center"/>
          </w:tcPr>
          <w:p w:rsidR="008856CB" w:rsidRPr="0095334E" w:rsidRDefault="008856CB" w:rsidP="00EF43DF">
            <w:pPr>
              <w:widowControl/>
              <w:spacing w:line="400" w:lineRule="exact"/>
              <w:jc w:val="left"/>
              <w:rPr>
                <w:rFonts w:ascii="宋体" w:eastAsia="宋体" w:hAnsi="仿宋_GB2312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门牌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医师信息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其他</w:t>
            </w:r>
            <w:r w:rsidR="00EF43DF">
              <w:rPr>
                <w:rFonts w:ascii="宋体" w:eastAsia="仿宋_GB2312" w:hAnsi="宋体" w:cs="仿宋_GB2312" w:hint="eastAsia"/>
                <w:sz w:val="24"/>
                <w:szCs w:val="24"/>
              </w:rPr>
              <w:t>：</w:t>
            </w:r>
          </w:p>
        </w:tc>
      </w:tr>
      <w:tr w:rsidR="008856CB" w:rsidRPr="0095334E" w:rsidTr="00343E12">
        <w:trPr>
          <w:trHeight w:val="1177"/>
        </w:trPr>
        <w:tc>
          <w:tcPr>
            <w:tcW w:w="2036" w:type="dxa"/>
            <w:vAlign w:val="center"/>
          </w:tcPr>
          <w:p w:rsidR="008856CB" w:rsidRDefault="00815E92" w:rsidP="00343E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内容、用途简述</w:t>
            </w:r>
          </w:p>
        </w:tc>
        <w:tc>
          <w:tcPr>
            <w:tcW w:w="6961" w:type="dxa"/>
            <w:gridSpan w:val="5"/>
            <w:vAlign w:val="center"/>
          </w:tcPr>
          <w:p w:rsidR="008856CB" w:rsidRDefault="008856CB" w:rsidP="00F32D8E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43E12" w:rsidRDefault="00343E12" w:rsidP="00F32D8E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856CB" w:rsidRPr="0095334E" w:rsidTr="00F32D8E">
        <w:trPr>
          <w:trHeight w:val="1121"/>
        </w:trPr>
        <w:tc>
          <w:tcPr>
            <w:tcW w:w="2036" w:type="dxa"/>
            <w:vAlign w:val="center"/>
          </w:tcPr>
          <w:p w:rsidR="00E2218A" w:rsidRPr="00E2218A" w:rsidRDefault="00343E12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221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数量、尺寸</w:t>
            </w:r>
          </w:p>
          <w:p w:rsidR="008856CB" w:rsidRDefault="00E2218A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（市场开发部统一管理）</w:t>
            </w:r>
          </w:p>
        </w:tc>
        <w:tc>
          <w:tcPr>
            <w:tcW w:w="6961" w:type="dxa"/>
            <w:gridSpan w:val="5"/>
            <w:vAlign w:val="center"/>
          </w:tcPr>
          <w:p w:rsidR="00E2218A" w:rsidRDefault="00E2218A" w:rsidP="00E2218A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35B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尺寸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E2218A" w:rsidRDefault="00E2218A" w:rsidP="00E2218A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856CB" w:rsidRDefault="00E2218A" w:rsidP="00F32D8E">
            <w:pPr>
              <w:widowControl/>
              <w:spacing w:line="400" w:lineRule="exact"/>
              <w:jc w:val="left"/>
              <w:rPr>
                <w:color w:val="A6A6A6" w:themeColor="background1" w:themeShade="A6"/>
                <w:sz w:val="18"/>
              </w:rPr>
            </w:pPr>
            <w:r w:rsidRPr="00835B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8856CB" w:rsidRDefault="008856CB" w:rsidP="00F32D8E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32D8E" w:rsidRPr="0095334E" w:rsidTr="00F32D8E">
        <w:trPr>
          <w:trHeight w:val="962"/>
        </w:trPr>
        <w:tc>
          <w:tcPr>
            <w:tcW w:w="2036" w:type="dxa"/>
            <w:vMerge w:val="restart"/>
            <w:vAlign w:val="center"/>
          </w:tcPr>
          <w:p w:rsidR="00F32D8E" w:rsidRDefault="00F32D8E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主管部门</w:t>
            </w:r>
          </w:p>
          <w:p w:rsidR="00F32D8E" w:rsidRDefault="00F32D8E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6961" w:type="dxa"/>
            <w:gridSpan w:val="5"/>
            <w:vAlign w:val="center"/>
          </w:tcPr>
          <w:p w:rsidR="00F32D8E" w:rsidRDefault="001D06C3" w:rsidP="001D06C3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医务部：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</w:tc>
      </w:tr>
      <w:tr w:rsidR="00F32D8E" w:rsidRPr="0095334E" w:rsidTr="00F32D8E">
        <w:trPr>
          <w:trHeight w:val="1015"/>
        </w:trPr>
        <w:tc>
          <w:tcPr>
            <w:tcW w:w="2036" w:type="dxa"/>
            <w:vMerge/>
            <w:vAlign w:val="center"/>
          </w:tcPr>
          <w:p w:rsidR="00F32D8E" w:rsidRDefault="00F32D8E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F32D8E" w:rsidRDefault="001D06C3" w:rsidP="00F32D8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门诊部：</w:t>
            </w:r>
          </w:p>
        </w:tc>
      </w:tr>
      <w:tr w:rsidR="00F32D8E" w:rsidRPr="0095334E" w:rsidTr="00F32D8E">
        <w:trPr>
          <w:trHeight w:val="1292"/>
        </w:trPr>
        <w:tc>
          <w:tcPr>
            <w:tcW w:w="2036" w:type="dxa"/>
            <w:vMerge/>
            <w:vAlign w:val="center"/>
          </w:tcPr>
          <w:p w:rsidR="00F32D8E" w:rsidRDefault="00F32D8E" w:rsidP="00F32D8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F32D8E" w:rsidRDefault="00B144DD" w:rsidP="00B144DD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人力资源部</w:t>
            </w:r>
            <w:r w:rsidR="002939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</w:tc>
      </w:tr>
      <w:tr w:rsidR="00F32D8E" w:rsidRPr="0095334E" w:rsidTr="0033594F">
        <w:trPr>
          <w:trHeight w:val="2447"/>
        </w:trPr>
        <w:tc>
          <w:tcPr>
            <w:tcW w:w="2943" w:type="dxa"/>
            <w:gridSpan w:val="2"/>
          </w:tcPr>
          <w:p w:rsidR="00F32D8E" w:rsidRPr="0095334E" w:rsidRDefault="0082158C" w:rsidP="00F32D8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</w:t>
            </w:r>
            <w:r w:rsidR="00F32D8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部门意见：</w:t>
            </w:r>
          </w:p>
          <w:p w:rsidR="00F32D8E" w:rsidRPr="0095334E" w:rsidRDefault="00F32D8E" w:rsidP="00F32D8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Pr="0095334E" w:rsidRDefault="00F32D8E" w:rsidP="00F32D8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Pr="0095334E" w:rsidRDefault="00F32D8E" w:rsidP="00F32D8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Pr="0095334E" w:rsidRDefault="00F32D8E" w:rsidP="00F32D8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3119" w:type="dxa"/>
            <w:gridSpan w:val="2"/>
          </w:tcPr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市场开发部</w:t>
            </w: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意见：</w:t>
            </w:r>
          </w:p>
          <w:p w:rsidR="00F32D8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2935" w:type="dxa"/>
            <w:gridSpan w:val="2"/>
          </w:tcPr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主管领导意见：</w:t>
            </w: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  <w:p w:rsidR="00F32D8E" w:rsidRPr="0095334E" w:rsidRDefault="00F32D8E" w:rsidP="00F32D8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</w:tbl>
    <w:p w:rsidR="00F32D8E" w:rsidRPr="000A0868" w:rsidRDefault="008856CB" w:rsidP="00F32D8E">
      <w:pPr>
        <w:jc w:val="center"/>
        <w:rPr>
          <w:rFonts w:ascii="黑体" w:eastAsia="黑体" w:hAnsi="宋体" w:cs="黑体"/>
          <w:color w:val="000000"/>
          <w:kern w:val="28"/>
          <w:sz w:val="32"/>
          <w:szCs w:val="32"/>
        </w:rPr>
      </w:pP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医院标识标牌</w:t>
      </w:r>
      <w:r w:rsidR="00066349"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等</w:t>
      </w: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制作</w:t>
      </w:r>
      <w:r w:rsidR="000D4EC4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申报</w:t>
      </w: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审批表</w:t>
      </w:r>
    </w:p>
    <w:p w:rsidR="00F32D8E" w:rsidRPr="001C0125" w:rsidRDefault="00F32D8E" w:rsidP="00F32D8E">
      <w:pPr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9A210F" w:rsidRDefault="009A210F" w:rsidP="00F32D8E">
      <w:pPr>
        <w:jc w:val="left"/>
        <w:rPr>
          <w:rFonts w:ascii="仿宋_GB2312" w:eastAsia="仿宋_GB2312" w:hAnsi="仿宋_GB2312" w:cs="仿宋_GB2312"/>
          <w:szCs w:val="21"/>
        </w:rPr>
      </w:pPr>
    </w:p>
    <w:p w:rsidR="003830D8" w:rsidRDefault="003830D8" w:rsidP="00F32D8E">
      <w:pPr>
        <w:jc w:val="left"/>
        <w:rPr>
          <w:rFonts w:ascii="仿宋_GB2312" w:eastAsia="仿宋_GB2312" w:hAnsi="仿宋_GB2312" w:cs="仿宋_GB2312"/>
          <w:szCs w:val="21"/>
        </w:rPr>
      </w:pPr>
    </w:p>
    <w:p w:rsidR="00E2218A" w:rsidRDefault="00E2218A" w:rsidP="00F32D8E">
      <w:pPr>
        <w:jc w:val="left"/>
        <w:rPr>
          <w:rFonts w:ascii="仿宋_GB2312" w:eastAsia="仿宋_GB2312" w:hAnsi="仿宋_GB2312" w:cs="仿宋_GB2312"/>
          <w:szCs w:val="21"/>
        </w:rPr>
      </w:pPr>
    </w:p>
    <w:p w:rsidR="00E2218A" w:rsidRDefault="00E2218A" w:rsidP="00F32D8E">
      <w:pPr>
        <w:jc w:val="left"/>
        <w:rPr>
          <w:rFonts w:ascii="仿宋_GB2312" w:eastAsia="仿宋_GB2312" w:hAnsi="仿宋_GB2312" w:cs="仿宋_GB2312"/>
          <w:szCs w:val="21"/>
        </w:rPr>
      </w:pPr>
    </w:p>
    <w:p w:rsidR="00E2218A" w:rsidRDefault="00E2218A" w:rsidP="00F32D8E">
      <w:pPr>
        <w:jc w:val="left"/>
        <w:rPr>
          <w:rFonts w:ascii="仿宋_GB2312" w:eastAsia="仿宋_GB2312" w:hAnsi="仿宋_GB2312" w:cs="仿宋_GB2312"/>
          <w:szCs w:val="21"/>
        </w:rPr>
      </w:pPr>
    </w:p>
    <w:p w:rsidR="009A210F" w:rsidRDefault="009A210F" w:rsidP="009A210F">
      <w:pPr>
        <w:ind w:right="315"/>
        <w:jc w:val="left"/>
        <w:rPr>
          <w:rFonts w:ascii="仿宋_GB2312" w:eastAsia="仿宋_GB2312"/>
          <w:sz w:val="32"/>
          <w:szCs w:val="32"/>
        </w:rPr>
      </w:pPr>
      <w:r w:rsidRPr="009A210F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p w:rsidR="009A210F" w:rsidRDefault="009A210F" w:rsidP="000A0868">
      <w:pPr>
        <w:jc w:val="center"/>
        <w:rPr>
          <w:rFonts w:ascii="黑体" w:eastAsia="黑体" w:hAnsi="宋体" w:cs="黑体"/>
          <w:color w:val="000000"/>
          <w:kern w:val="28"/>
          <w:sz w:val="32"/>
          <w:szCs w:val="32"/>
        </w:rPr>
      </w:pP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医院</w:t>
      </w:r>
      <w:proofErr w:type="gramStart"/>
      <w:r w:rsidR="00B62753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院</w:t>
      </w:r>
      <w:proofErr w:type="gramEnd"/>
      <w:r w:rsidR="00B62753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区</w:t>
      </w:r>
      <w:r w:rsidRPr="000A0868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公共区域</w:t>
      </w:r>
      <w:r w:rsidR="0088730B">
        <w:rPr>
          <w:rFonts w:ascii="黑体" w:eastAsia="黑体" w:hAnsi="宋体" w:cs="黑体" w:hint="eastAsia"/>
          <w:color w:val="000000"/>
          <w:kern w:val="28"/>
          <w:sz w:val="32"/>
          <w:szCs w:val="32"/>
        </w:rPr>
        <w:t>的划分</w:t>
      </w:r>
    </w:p>
    <w:p w:rsidR="00076F65" w:rsidRDefault="00076F65" w:rsidP="000A0868">
      <w:pPr>
        <w:jc w:val="center"/>
        <w:rPr>
          <w:rFonts w:ascii="黑体" w:eastAsia="黑体" w:hAnsi="宋体" w:cs="黑体"/>
          <w:color w:val="000000"/>
          <w:kern w:val="28"/>
          <w:sz w:val="32"/>
          <w:szCs w:val="32"/>
        </w:rPr>
      </w:pPr>
    </w:p>
    <w:p w:rsidR="00344BBD" w:rsidRDefault="00344BBD" w:rsidP="00344B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44BBD">
        <w:rPr>
          <w:rFonts w:ascii="仿宋_GB2312" w:eastAsia="仿宋_GB2312" w:hint="eastAsia"/>
          <w:sz w:val="32"/>
          <w:szCs w:val="32"/>
        </w:rPr>
        <w:t>医院</w:t>
      </w:r>
      <w:proofErr w:type="gramStart"/>
      <w:r w:rsidR="00A26E8B">
        <w:rPr>
          <w:rFonts w:ascii="仿宋_GB2312" w:eastAsia="仿宋_GB2312" w:hint="eastAsia"/>
          <w:sz w:val="32"/>
          <w:szCs w:val="32"/>
        </w:rPr>
        <w:t>院</w:t>
      </w:r>
      <w:proofErr w:type="gramEnd"/>
      <w:r w:rsidR="00A26E8B">
        <w:rPr>
          <w:rFonts w:ascii="仿宋_GB2312" w:eastAsia="仿宋_GB2312" w:hint="eastAsia"/>
          <w:sz w:val="32"/>
          <w:szCs w:val="32"/>
        </w:rPr>
        <w:t>区</w:t>
      </w:r>
      <w:r w:rsidRPr="00344BBD">
        <w:rPr>
          <w:rFonts w:ascii="仿宋_GB2312" w:eastAsia="仿宋_GB2312" w:hint="eastAsia"/>
          <w:sz w:val="32"/>
          <w:szCs w:val="32"/>
        </w:rPr>
        <w:t>公共区域</w:t>
      </w:r>
      <w:r>
        <w:rPr>
          <w:rFonts w:ascii="仿宋_GB2312" w:eastAsia="仿宋_GB2312" w:hint="eastAsia"/>
          <w:sz w:val="32"/>
          <w:szCs w:val="32"/>
        </w:rPr>
        <w:t>是指</w:t>
      </w:r>
      <w:proofErr w:type="gramStart"/>
      <w:r>
        <w:rPr>
          <w:rFonts w:ascii="仿宋_GB2312" w:eastAsia="仿宋_GB2312" w:hint="eastAsia"/>
          <w:sz w:val="32"/>
          <w:szCs w:val="32"/>
        </w:rPr>
        <w:t>除医院</w:t>
      </w:r>
      <w:proofErr w:type="gramEnd"/>
      <w:r>
        <w:rPr>
          <w:rFonts w:ascii="仿宋_GB2312" w:eastAsia="仿宋_GB2312" w:hint="eastAsia"/>
          <w:sz w:val="32"/>
          <w:szCs w:val="32"/>
        </w:rPr>
        <w:t>医务工作者办公和</w:t>
      </w:r>
      <w:r w:rsidR="000160D0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开展医疗活动外的其他区域，包括</w:t>
      </w:r>
      <w:r w:rsidR="003965B2">
        <w:rPr>
          <w:rFonts w:ascii="仿宋_GB2312" w:eastAsia="仿宋_GB2312" w:hint="eastAsia"/>
          <w:sz w:val="32"/>
          <w:szCs w:val="32"/>
        </w:rPr>
        <w:t>建筑</w:t>
      </w:r>
      <w:r w:rsidR="00635CBA">
        <w:rPr>
          <w:rFonts w:ascii="仿宋_GB2312" w:eastAsia="仿宋_GB2312" w:hint="eastAsia"/>
          <w:sz w:val="32"/>
          <w:szCs w:val="32"/>
        </w:rPr>
        <w:t>外</w:t>
      </w:r>
      <w:r w:rsidR="00D203C7">
        <w:rPr>
          <w:rFonts w:ascii="仿宋_GB2312" w:eastAsia="仿宋_GB2312" w:hint="eastAsia"/>
          <w:sz w:val="32"/>
          <w:szCs w:val="32"/>
        </w:rPr>
        <w:t>公共</w:t>
      </w:r>
      <w:r w:rsidR="009E7C26">
        <w:rPr>
          <w:rFonts w:ascii="仿宋_GB2312" w:eastAsia="仿宋_GB2312" w:hint="eastAsia"/>
          <w:sz w:val="32"/>
          <w:szCs w:val="32"/>
        </w:rPr>
        <w:t>区域</w:t>
      </w:r>
      <w:r>
        <w:rPr>
          <w:rFonts w:ascii="仿宋_GB2312" w:eastAsia="仿宋_GB2312" w:hint="eastAsia"/>
          <w:sz w:val="32"/>
          <w:szCs w:val="32"/>
        </w:rPr>
        <w:t>和</w:t>
      </w:r>
      <w:r w:rsidR="003965B2">
        <w:rPr>
          <w:rFonts w:ascii="仿宋_GB2312" w:eastAsia="仿宋_GB2312" w:hint="eastAsia"/>
          <w:sz w:val="32"/>
          <w:szCs w:val="32"/>
        </w:rPr>
        <w:t>建筑内</w:t>
      </w:r>
      <w:r w:rsidR="00D203C7">
        <w:rPr>
          <w:rFonts w:ascii="仿宋_GB2312" w:eastAsia="仿宋_GB2312" w:hint="eastAsia"/>
          <w:sz w:val="32"/>
          <w:szCs w:val="32"/>
        </w:rPr>
        <w:t>公共</w:t>
      </w:r>
      <w:r w:rsidR="009E7C26">
        <w:rPr>
          <w:rFonts w:ascii="仿宋_GB2312" w:eastAsia="仿宋_GB2312" w:hint="eastAsia"/>
          <w:sz w:val="32"/>
          <w:szCs w:val="32"/>
        </w:rPr>
        <w:t>区域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B7C2C" w:rsidRDefault="000B7C2C" w:rsidP="00344B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具体为：</w:t>
      </w:r>
    </w:p>
    <w:p w:rsidR="00D748BE" w:rsidRPr="00D748BE" w:rsidRDefault="00D748BE" w:rsidP="00344BB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748BE">
        <w:rPr>
          <w:rFonts w:ascii="黑体" w:eastAsia="黑体" w:hAnsi="黑体" w:hint="eastAsia"/>
          <w:sz w:val="32"/>
          <w:szCs w:val="32"/>
        </w:rPr>
        <w:t>一、</w:t>
      </w:r>
      <w:r w:rsidR="00C8663E" w:rsidRPr="00D748BE">
        <w:rPr>
          <w:rFonts w:ascii="黑体" w:eastAsia="黑体" w:hAnsi="黑体" w:hint="eastAsia"/>
          <w:sz w:val="32"/>
          <w:szCs w:val="32"/>
        </w:rPr>
        <w:t>医院</w:t>
      </w:r>
      <w:r w:rsidR="003965B2">
        <w:rPr>
          <w:rFonts w:ascii="黑体" w:eastAsia="黑体" w:hAnsi="黑体" w:hint="eastAsia"/>
          <w:sz w:val="32"/>
          <w:szCs w:val="32"/>
        </w:rPr>
        <w:t>建筑</w:t>
      </w:r>
      <w:r w:rsidR="00C8663E" w:rsidRPr="00D748BE">
        <w:rPr>
          <w:rFonts w:ascii="黑体" w:eastAsia="黑体" w:hAnsi="黑体" w:hint="eastAsia"/>
          <w:sz w:val="32"/>
          <w:szCs w:val="32"/>
        </w:rPr>
        <w:t>外</w:t>
      </w:r>
      <w:r w:rsidR="006D3292">
        <w:rPr>
          <w:rFonts w:ascii="黑体" w:eastAsia="黑体" w:hAnsi="黑体" w:hint="eastAsia"/>
          <w:sz w:val="32"/>
          <w:szCs w:val="32"/>
        </w:rPr>
        <w:t>公共</w:t>
      </w:r>
      <w:r w:rsidR="009E7C26">
        <w:rPr>
          <w:rFonts w:ascii="黑体" w:eastAsia="黑体" w:hAnsi="黑体" w:hint="eastAsia"/>
          <w:sz w:val="32"/>
          <w:szCs w:val="32"/>
        </w:rPr>
        <w:t>区域</w:t>
      </w:r>
    </w:p>
    <w:p w:rsidR="000B7C2C" w:rsidRDefault="00D748BE" w:rsidP="00344B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A5F1F">
        <w:rPr>
          <w:rFonts w:ascii="仿宋_GB2312" w:eastAsia="仿宋_GB2312" w:hint="eastAsia"/>
          <w:sz w:val="32"/>
          <w:szCs w:val="32"/>
        </w:rPr>
        <w:t>建筑</w:t>
      </w:r>
      <w:r w:rsidR="006702C7" w:rsidRPr="006702C7">
        <w:rPr>
          <w:rFonts w:ascii="仿宋_GB2312" w:eastAsia="仿宋_GB2312" w:hint="eastAsia"/>
          <w:sz w:val="32"/>
          <w:szCs w:val="32"/>
        </w:rPr>
        <w:t>外</w:t>
      </w:r>
      <w:r w:rsidR="006D3292">
        <w:rPr>
          <w:rFonts w:ascii="仿宋_GB2312" w:eastAsia="仿宋_GB2312" w:hint="eastAsia"/>
          <w:sz w:val="32"/>
          <w:szCs w:val="32"/>
        </w:rPr>
        <w:t>公共</w:t>
      </w:r>
      <w:r w:rsidR="006702C7">
        <w:rPr>
          <w:rFonts w:ascii="仿宋_GB2312" w:eastAsia="仿宋_GB2312" w:hint="eastAsia"/>
          <w:sz w:val="32"/>
          <w:szCs w:val="32"/>
        </w:rPr>
        <w:t>的道路、</w:t>
      </w:r>
      <w:r w:rsidR="008A5F1F">
        <w:rPr>
          <w:rFonts w:ascii="仿宋_GB2312" w:eastAsia="仿宋_GB2312" w:hint="eastAsia"/>
          <w:sz w:val="32"/>
          <w:szCs w:val="32"/>
        </w:rPr>
        <w:t>建筑</w:t>
      </w:r>
      <w:r w:rsidR="004E70EF">
        <w:rPr>
          <w:rFonts w:ascii="仿宋_GB2312" w:eastAsia="仿宋_GB2312" w:hint="eastAsia"/>
          <w:sz w:val="32"/>
          <w:szCs w:val="32"/>
        </w:rPr>
        <w:t>外</w:t>
      </w:r>
      <w:r w:rsidR="00C8736B">
        <w:rPr>
          <w:rFonts w:ascii="仿宋_GB2312" w:eastAsia="仿宋_GB2312" w:hint="eastAsia"/>
          <w:sz w:val="32"/>
          <w:szCs w:val="32"/>
        </w:rPr>
        <w:t>墙体</w:t>
      </w:r>
      <w:r w:rsidR="006702C7">
        <w:rPr>
          <w:rFonts w:ascii="仿宋_GB2312" w:eastAsia="仿宋_GB2312" w:hint="eastAsia"/>
          <w:sz w:val="32"/>
          <w:szCs w:val="32"/>
        </w:rPr>
        <w:t>、</w:t>
      </w:r>
      <w:r w:rsidR="00AB3A7F">
        <w:rPr>
          <w:rFonts w:ascii="仿宋_GB2312" w:eastAsia="仿宋_GB2312" w:hint="eastAsia"/>
          <w:sz w:val="32"/>
          <w:szCs w:val="32"/>
        </w:rPr>
        <w:t>绿地</w:t>
      </w:r>
      <w:r w:rsidR="007B2291">
        <w:rPr>
          <w:rFonts w:ascii="仿宋_GB2312" w:eastAsia="仿宋_GB2312" w:hint="eastAsia"/>
          <w:sz w:val="32"/>
          <w:szCs w:val="32"/>
        </w:rPr>
        <w:t>等</w:t>
      </w:r>
      <w:r w:rsidR="006D3292">
        <w:rPr>
          <w:rFonts w:ascii="仿宋_GB2312" w:eastAsia="仿宋_GB2312" w:hint="eastAsia"/>
          <w:sz w:val="32"/>
          <w:szCs w:val="32"/>
        </w:rPr>
        <w:t>公共</w:t>
      </w:r>
      <w:r w:rsidR="00C8736B">
        <w:rPr>
          <w:rFonts w:ascii="仿宋_GB2312" w:eastAsia="仿宋_GB2312" w:hint="eastAsia"/>
          <w:sz w:val="32"/>
          <w:szCs w:val="32"/>
        </w:rPr>
        <w:t>区域和空间</w:t>
      </w:r>
      <w:r w:rsidR="007B2291">
        <w:rPr>
          <w:rFonts w:ascii="仿宋_GB2312" w:eastAsia="仿宋_GB2312" w:hint="eastAsia"/>
          <w:sz w:val="32"/>
          <w:szCs w:val="32"/>
        </w:rPr>
        <w:t>。</w:t>
      </w:r>
    </w:p>
    <w:p w:rsidR="00AB3A7F" w:rsidRDefault="00AB3A7F" w:rsidP="00344B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2.百草园</w:t>
      </w:r>
      <w:r w:rsidR="007B2291">
        <w:rPr>
          <w:rFonts w:ascii="仿宋_GB2312" w:eastAsia="仿宋_GB2312" w:hint="eastAsia"/>
          <w:sz w:val="32"/>
          <w:szCs w:val="32"/>
        </w:rPr>
        <w:t>、停车场。</w:t>
      </w:r>
    </w:p>
    <w:p w:rsidR="009E7C26" w:rsidRPr="00D748BE" w:rsidRDefault="009E7C26" w:rsidP="009E7C2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748BE">
        <w:rPr>
          <w:rFonts w:ascii="黑体" w:eastAsia="黑体" w:hAnsi="黑体" w:hint="eastAsia"/>
          <w:sz w:val="32"/>
          <w:szCs w:val="32"/>
        </w:rPr>
        <w:t>、医院</w:t>
      </w:r>
      <w:r w:rsidR="003965B2">
        <w:rPr>
          <w:rFonts w:ascii="黑体" w:eastAsia="黑体" w:hAnsi="黑体" w:hint="eastAsia"/>
          <w:sz w:val="32"/>
          <w:szCs w:val="32"/>
        </w:rPr>
        <w:t>建筑</w:t>
      </w:r>
      <w:r>
        <w:rPr>
          <w:rFonts w:ascii="黑体" w:eastAsia="黑体" w:hAnsi="黑体" w:hint="eastAsia"/>
          <w:sz w:val="32"/>
          <w:szCs w:val="32"/>
        </w:rPr>
        <w:t>内</w:t>
      </w:r>
      <w:r w:rsidR="006D3292">
        <w:rPr>
          <w:rFonts w:ascii="黑体" w:eastAsia="黑体" w:hAnsi="黑体" w:hint="eastAsia"/>
          <w:sz w:val="32"/>
          <w:szCs w:val="32"/>
        </w:rPr>
        <w:t>公共</w:t>
      </w:r>
      <w:r>
        <w:rPr>
          <w:rFonts w:ascii="黑体" w:eastAsia="黑体" w:hAnsi="黑体" w:hint="eastAsia"/>
          <w:sz w:val="32"/>
          <w:szCs w:val="32"/>
        </w:rPr>
        <w:t>区域</w:t>
      </w:r>
    </w:p>
    <w:p w:rsidR="009E7C26" w:rsidRDefault="00EF0E32" w:rsidP="00344B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E1CB4">
        <w:rPr>
          <w:rFonts w:ascii="仿宋_GB2312" w:eastAsia="仿宋_GB2312" w:hint="eastAsia"/>
          <w:sz w:val="32"/>
          <w:szCs w:val="32"/>
        </w:rPr>
        <w:t>综合楼</w:t>
      </w:r>
      <w:r>
        <w:rPr>
          <w:rFonts w:ascii="仿宋_GB2312" w:eastAsia="仿宋_GB2312" w:hint="eastAsia"/>
          <w:sz w:val="32"/>
          <w:szCs w:val="32"/>
        </w:rPr>
        <w:t>门</w:t>
      </w:r>
      <w:r w:rsidR="00B9461C">
        <w:rPr>
          <w:rFonts w:ascii="仿宋_GB2312" w:eastAsia="仿宋_GB2312" w:hint="eastAsia"/>
          <w:sz w:val="32"/>
          <w:szCs w:val="32"/>
        </w:rPr>
        <w:t>诊</w:t>
      </w:r>
      <w:r>
        <w:rPr>
          <w:rFonts w:ascii="仿宋_GB2312" w:eastAsia="仿宋_GB2312" w:hint="eastAsia"/>
          <w:sz w:val="32"/>
          <w:szCs w:val="32"/>
        </w:rPr>
        <w:t>、急诊</w:t>
      </w:r>
      <w:r w:rsidR="001473C9"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、</w:t>
      </w:r>
      <w:r w:rsidR="00B9461C">
        <w:rPr>
          <w:rFonts w:ascii="仿宋_GB2312" w:eastAsia="仿宋_GB2312" w:hint="eastAsia"/>
          <w:sz w:val="32"/>
          <w:szCs w:val="32"/>
        </w:rPr>
        <w:t>治未病</w:t>
      </w:r>
      <w:r w:rsidR="00AD1AF8"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大厅</w:t>
      </w:r>
      <w:r w:rsidR="00AE66D8">
        <w:rPr>
          <w:rFonts w:ascii="仿宋_GB2312" w:eastAsia="仿宋_GB2312" w:hint="eastAsia"/>
          <w:sz w:val="32"/>
          <w:szCs w:val="32"/>
        </w:rPr>
        <w:t>和候诊大厅</w:t>
      </w:r>
      <w:r w:rsidR="00FE1CB4">
        <w:rPr>
          <w:rFonts w:ascii="仿宋_GB2312" w:eastAsia="仿宋_GB2312" w:hint="eastAsia"/>
          <w:sz w:val="32"/>
          <w:szCs w:val="32"/>
        </w:rPr>
        <w:t>等及其通道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4BBD" w:rsidRDefault="00EF0E32" w:rsidP="00372FB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2.建筑物电梯</w:t>
      </w:r>
      <w:r w:rsidR="00CF0112"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及电梯</w:t>
      </w:r>
      <w:r w:rsidR="00CF0112">
        <w:rPr>
          <w:rFonts w:ascii="仿宋_GB2312" w:eastAsia="仿宋_GB2312" w:hint="eastAsia"/>
          <w:sz w:val="32"/>
          <w:szCs w:val="32"/>
        </w:rPr>
        <w:t>等候</w:t>
      </w:r>
      <w:r w:rsidR="00C9789D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厅和</w:t>
      </w:r>
      <w:r w:rsidR="00FB363C">
        <w:rPr>
          <w:rFonts w:ascii="仿宋_GB2312" w:eastAsia="仿宋_GB2312" w:hint="eastAsia"/>
          <w:sz w:val="32"/>
          <w:szCs w:val="32"/>
        </w:rPr>
        <w:t>各</w:t>
      </w:r>
      <w:proofErr w:type="gramStart"/>
      <w:r w:rsidR="00FB363C">
        <w:rPr>
          <w:rFonts w:ascii="仿宋_GB2312" w:eastAsia="仿宋_GB2312" w:hint="eastAsia"/>
          <w:sz w:val="32"/>
          <w:szCs w:val="32"/>
        </w:rPr>
        <w:t>楼层</w:t>
      </w:r>
      <w:r>
        <w:rPr>
          <w:rFonts w:ascii="仿宋_GB2312" w:eastAsia="仿宋_GB2312" w:hint="eastAsia"/>
          <w:sz w:val="32"/>
          <w:szCs w:val="32"/>
        </w:rPr>
        <w:t>步梯</w:t>
      </w:r>
      <w:r w:rsidR="002F4196">
        <w:rPr>
          <w:rFonts w:ascii="仿宋_GB2312" w:eastAsia="仿宋_GB2312" w:hint="eastAsia"/>
          <w:sz w:val="32"/>
          <w:szCs w:val="32"/>
        </w:rPr>
        <w:t>间</w:t>
      </w:r>
      <w:proofErr w:type="gramEnd"/>
      <w:r>
        <w:rPr>
          <w:rFonts w:ascii="仿宋_GB2312" w:eastAsia="仿宋_GB2312" w:hint="eastAsia"/>
          <w:sz w:val="32"/>
          <w:szCs w:val="32"/>
        </w:rPr>
        <w:t>等空间。</w:t>
      </w:r>
    </w:p>
    <w:p w:rsidR="001F0874" w:rsidRPr="001F0874" w:rsidRDefault="001F0874" w:rsidP="00372FB8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F0874">
        <w:rPr>
          <w:rFonts w:ascii="黑体" w:eastAsia="黑体" w:hAnsi="黑体" w:hint="eastAsia"/>
          <w:sz w:val="32"/>
          <w:szCs w:val="32"/>
        </w:rPr>
        <w:t>三、</w:t>
      </w:r>
      <w:r w:rsidR="00C31372">
        <w:rPr>
          <w:rFonts w:ascii="黑体" w:eastAsia="黑体" w:hAnsi="黑体" w:hint="eastAsia"/>
          <w:sz w:val="32"/>
          <w:szCs w:val="32"/>
        </w:rPr>
        <w:t>其他</w:t>
      </w:r>
      <w:r w:rsidR="00FF0B2D">
        <w:rPr>
          <w:rFonts w:ascii="黑体" w:eastAsia="黑体" w:hAnsi="黑体" w:hint="eastAsia"/>
          <w:sz w:val="32"/>
          <w:szCs w:val="32"/>
        </w:rPr>
        <w:t>未标注</w:t>
      </w:r>
      <w:r w:rsidR="00C31372">
        <w:rPr>
          <w:rFonts w:ascii="黑体" w:eastAsia="黑体" w:hAnsi="黑体" w:hint="eastAsia"/>
          <w:sz w:val="32"/>
          <w:szCs w:val="32"/>
        </w:rPr>
        <w:t>区域根据实际需要</w:t>
      </w:r>
      <w:r w:rsidR="00157730">
        <w:rPr>
          <w:rFonts w:ascii="黑体" w:eastAsia="黑体" w:hAnsi="黑体" w:hint="eastAsia"/>
          <w:sz w:val="32"/>
          <w:szCs w:val="32"/>
        </w:rPr>
        <w:t>使用</w:t>
      </w:r>
    </w:p>
    <w:sectPr w:rsidR="001F0874" w:rsidRPr="001F0874" w:rsidSect="00000F7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B9" w:rsidRDefault="00FE6DB9" w:rsidP="001C65C7">
      <w:r>
        <w:separator/>
      </w:r>
    </w:p>
  </w:endnote>
  <w:endnote w:type="continuationSeparator" w:id="0">
    <w:p w:rsidR="00FE6DB9" w:rsidRDefault="00FE6DB9" w:rsidP="001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3569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00F79" w:rsidRPr="00000F79" w:rsidRDefault="00000F79">
        <w:pPr>
          <w:pStyle w:val="a4"/>
          <w:jc w:val="center"/>
          <w:rPr>
            <w:sz w:val="24"/>
            <w:szCs w:val="24"/>
          </w:rPr>
        </w:pPr>
        <w:r w:rsidRPr="00000F79">
          <w:rPr>
            <w:sz w:val="24"/>
            <w:szCs w:val="24"/>
          </w:rPr>
          <w:fldChar w:fldCharType="begin"/>
        </w:r>
        <w:r w:rsidRPr="00000F79">
          <w:rPr>
            <w:sz w:val="24"/>
            <w:szCs w:val="24"/>
          </w:rPr>
          <w:instrText>PAGE   \* MERGEFORMAT</w:instrText>
        </w:r>
        <w:r w:rsidRPr="00000F79">
          <w:rPr>
            <w:sz w:val="24"/>
            <w:szCs w:val="24"/>
          </w:rPr>
          <w:fldChar w:fldCharType="separate"/>
        </w:r>
        <w:r w:rsidR="008504C3" w:rsidRPr="008504C3">
          <w:rPr>
            <w:noProof/>
            <w:sz w:val="24"/>
            <w:szCs w:val="24"/>
            <w:lang w:val="zh-CN"/>
          </w:rPr>
          <w:t>-</w:t>
        </w:r>
        <w:r w:rsidR="008504C3">
          <w:rPr>
            <w:noProof/>
            <w:sz w:val="24"/>
            <w:szCs w:val="24"/>
          </w:rPr>
          <w:t xml:space="preserve"> 3 -</w:t>
        </w:r>
        <w:r w:rsidRPr="00000F79">
          <w:rPr>
            <w:sz w:val="24"/>
            <w:szCs w:val="24"/>
          </w:rPr>
          <w:fldChar w:fldCharType="end"/>
        </w:r>
      </w:p>
    </w:sdtContent>
  </w:sdt>
  <w:p w:rsidR="00000F79" w:rsidRDefault="00000F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B9" w:rsidRDefault="00FE6DB9" w:rsidP="001C65C7">
      <w:r>
        <w:separator/>
      </w:r>
    </w:p>
  </w:footnote>
  <w:footnote w:type="continuationSeparator" w:id="0">
    <w:p w:rsidR="00FE6DB9" w:rsidRDefault="00FE6DB9" w:rsidP="001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5C7"/>
    <w:rsid w:val="00000F79"/>
    <w:rsid w:val="0001557C"/>
    <w:rsid w:val="000160D0"/>
    <w:rsid w:val="0002246D"/>
    <w:rsid w:val="000247B2"/>
    <w:rsid w:val="00031BC5"/>
    <w:rsid w:val="0003660B"/>
    <w:rsid w:val="000423E2"/>
    <w:rsid w:val="00043672"/>
    <w:rsid w:val="000512E7"/>
    <w:rsid w:val="00052AE0"/>
    <w:rsid w:val="00066349"/>
    <w:rsid w:val="00076F65"/>
    <w:rsid w:val="00096F70"/>
    <w:rsid w:val="00097AB2"/>
    <w:rsid w:val="000A0868"/>
    <w:rsid w:val="000B4582"/>
    <w:rsid w:val="000B7C2C"/>
    <w:rsid w:val="000C4CC5"/>
    <w:rsid w:val="000D4EC4"/>
    <w:rsid w:val="000F00B2"/>
    <w:rsid w:val="001028ED"/>
    <w:rsid w:val="00113BDA"/>
    <w:rsid w:val="00124427"/>
    <w:rsid w:val="00125786"/>
    <w:rsid w:val="00127D4D"/>
    <w:rsid w:val="00132D55"/>
    <w:rsid w:val="001473C9"/>
    <w:rsid w:val="00157730"/>
    <w:rsid w:val="0018328C"/>
    <w:rsid w:val="00183BAD"/>
    <w:rsid w:val="001933F0"/>
    <w:rsid w:val="001C0162"/>
    <w:rsid w:val="001C65C7"/>
    <w:rsid w:val="001D06C3"/>
    <w:rsid w:val="001E577F"/>
    <w:rsid w:val="001F0874"/>
    <w:rsid w:val="00225C83"/>
    <w:rsid w:val="00225D3B"/>
    <w:rsid w:val="002273E9"/>
    <w:rsid w:val="00247BAA"/>
    <w:rsid w:val="0026004F"/>
    <w:rsid w:val="00266B60"/>
    <w:rsid w:val="00270BBD"/>
    <w:rsid w:val="002715FD"/>
    <w:rsid w:val="00273683"/>
    <w:rsid w:val="00277A28"/>
    <w:rsid w:val="002816DD"/>
    <w:rsid w:val="00285B90"/>
    <w:rsid w:val="0029243D"/>
    <w:rsid w:val="00293964"/>
    <w:rsid w:val="002939A0"/>
    <w:rsid w:val="00296D55"/>
    <w:rsid w:val="002A3FB5"/>
    <w:rsid w:val="002C5217"/>
    <w:rsid w:val="002D0E9C"/>
    <w:rsid w:val="002D7D22"/>
    <w:rsid w:val="002F4196"/>
    <w:rsid w:val="0031120E"/>
    <w:rsid w:val="00320E12"/>
    <w:rsid w:val="0032542A"/>
    <w:rsid w:val="0033594F"/>
    <w:rsid w:val="00343E12"/>
    <w:rsid w:val="00344BBD"/>
    <w:rsid w:val="00366DD9"/>
    <w:rsid w:val="003679E8"/>
    <w:rsid w:val="003712F8"/>
    <w:rsid w:val="00372FB8"/>
    <w:rsid w:val="00373C5B"/>
    <w:rsid w:val="00374BD8"/>
    <w:rsid w:val="003830D8"/>
    <w:rsid w:val="0038490B"/>
    <w:rsid w:val="003965B2"/>
    <w:rsid w:val="003A21F2"/>
    <w:rsid w:val="003A64E2"/>
    <w:rsid w:val="003B7144"/>
    <w:rsid w:val="003C35AF"/>
    <w:rsid w:val="003F3EC3"/>
    <w:rsid w:val="00446B8B"/>
    <w:rsid w:val="00447C47"/>
    <w:rsid w:val="0045478B"/>
    <w:rsid w:val="00460DF1"/>
    <w:rsid w:val="004809AA"/>
    <w:rsid w:val="00492D9C"/>
    <w:rsid w:val="0049305D"/>
    <w:rsid w:val="004B50BE"/>
    <w:rsid w:val="004B5549"/>
    <w:rsid w:val="004C7724"/>
    <w:rsid w:val="004D6086"/>
    <w:rsid w:val="004D6ABB"/>
    <w:rsid w:val="004E02E9"/>
    <w:rsid w:val="004E17CE"/>
    <w:rsid w:val="004E70EF"/>
    <w:rsid w:val="004F7D91"/>
    <w:rsid w:val="00500052"/>
    <w:rsid w:val="00524FAB"/>
    <w:rsid w:val="005318BF"/>
    <w:rsid w:val="005364AE"/>
    <w:rsid w:val="005434CD"/>
    <w:rsid w:val="0054447D"/>
    <w:rsid w:val="00544612"/>
    <w:rsid w:val="0055186D"/>
    <w:rsid w:val="0056227E"/>
    <w:rsid w:val="005779CC"/>
    <w:rsid w:val="0058352A"/>
    <w:rsid w:val="00583545"/>
    <w:rsid w:val="00583D98"/>
    <w:rsid w:val="005A3F66"/>
    <w:rsid w:val="005B65D2"/>
    <w:rsid w:val="005C45A0"/>
    <w:rsid w:val="005E073F"/>
    <w:rsid w:val="006163DC"/>
    <w:rsid w:val="00616D03"/>
    <w:rsid w:val="006329EE"/>
    <w:rsid w:val="00635CBA"/>
    <w:rsid w:val="00647C67"/>
    <w:rsid w:val="006517E9"/>
    <w:rsid w:val="006613C1"/>
    <w:rsid w:val="0066587F"/>
    <w:rsid w:val="006702C7"/>
    <w:rsid w:val="00672A37"/>
    <w:rsid w:val="00672D4F"/>
    <w:rsid w:val="00680DA1"/>
    <w:rsid w:val="006A5811"/>
    <w:rsid w:val="006D00BE"/>
    <w:rsid w:val="006D3292"/>
    <w:rsid w:val="006F17A8"/>
    <w:rsid w:val="007140D4"/>
    <w:rsid w:val="00717F61"/>
    <w:rsid w:val="007213DB"/>
    <w:rsid w:val="00731D21"/>
    <w:rsid w:val="00752904"/>
    <w:rsid w:val="00766349"/>
    <w:rsid w:val="0077406D"/>
    <w:rsid w:val="00777C57"/>
    <w:rsid w:val="007854C1"/>
    <w:rsid w:val="00791920"/>
    <w:rsid w:val="0079511A"/>
    <w:rsid w:val="007B2291"/>
    <w:rsid w:val="007B3227"/>
    <w:rsid w:val="007B3A20"/>
    <w:rsid w:val="007B67A7"/>
    <w:rsid w:val="007D33D8"/>
    <w:rsid w:val="007D6F17"/>
    <w:rsid w:val="007F1233"/>
    <w:rsid w:val="00815E92"/>
    <w:rsid w:val="0082158C"/>
    <w:rsid w:val="008319C0"/>
    <w:rsid w:val="00835B44"/>
    <w:rsid w:val="008446FE"/>
    <w:rsid w:val="008504C3"/>
    <w:rsid w:val="00854544"/>
    <w:rsid w:val="00854AD4"/>
    <w:rsid w:val="00872AE1"/>
    <w:rsid w:val="00874115"/>
    <w:rsid w:val="008856CB"/>
    <w:rsid w:val="008864AA"/>
    <w:rsid w:val="0088730B"/>
    <w:rsid w:val="008965AB"/>
    <w:rsid w:val="008A048F"/>
    <w:rsid w:val="008A5F1F"/>
    <w:rsid w:val="008A6DEB"/>
    <w:rsid w:val="008C5622"/>
    <w:rsid w:val="008C6294"/>
    <w:rsid w:val="008F0A74"/>
    <w:rsid w:val="008F6CD4"/>
    <w:rsid w:val="008F7684"/>
    <w:rsid w:val="009044CE"/>
    <w:rsid w:val="00905595"/>
    <w:rsid w:val="009066B8"/>
    <w:rsid w:val="0091420C"/>
    <w:rsid w:val="00925C59"/>
    <w:rsid w:val="00932AB7"/>
    <w:rsid w:val="00934A32"/>
    <w:rsid w:val="00944F8B"/>
    <w:rsid w:val="00951979"/>
    <w:rsid w:val="00951F84"/>
    <w:rsid w:val="0097677E"/>
    <w:rsid w:val="0099325F"/>
    <w:rsid w:val="009A210F"/>
    <w:rsid w:val="009B5C3D"/>
    <w:rsid w:val="009D29B7"/>
    <w:rsid w:val="009E4D24"/>
    <w:rsid w:val="009E7095"/>
    <w:rsid w:val="009E7C26"/>
    <w:rsid w:val="009E7DF4"/>
    <w:rsid w:val="009F66B9"/>
    <w:rsid w:val="00A00FAE"/>
    <w:rsid w:val="00A260A9"/>
    <w:rsid w:val="00A26E8B"/>
    <w:rsid w:val="00A35D14"/>
    <w:rsid w:val="00A40100"/>
    <w:rsid w:val="00A45717"/>
    <w:rsid w:val="00A55D61"/>
    <w:rsid w:val="00A95B6E"/>
    <w:rsid w:val="00AB3A7F"/>
    <w:rsid w:val="00AB3B33"/>
    <w:rsid w:val="00AC25E1"/>
    <w:rsid w:val="00AC46B5"/>
    <w:rsid w:val="00AD0B04"/>
    <w:rsid w:val="00AD1AF8"/>
    <w:rsid w:val="00AE32A1"/>
    <w:rsid w:val="00AE66D8"/>
    <w:rsid w:val="00AF28B3"/>
    <w:rsid w:val="00AF41DF"/>
    <w:rsid w:val="00AF733F"/>
    <w:rsid w:val="00B13E8B"/>
    <w:rsid w:val="00B144DD"/>
    <w:rsid w:val="00B168CF"/>
    <w:rsid w:val="00B3770C"/>
    <w:rsid w:val="00B42963"/>
    <w:rsid w:val="00B61B07"/>
    <w:rsid w:val="00B62753"/>
    <w:rsid w:val="00B71AE4"/>
    <w:rsid w:val="00B929CC"/>
    <w:rsid w:val="00B92F37"/>
    <w:rsid w:val="00B9461C"/>
    <w:rsid w:val="00BB501D"/>
    <w:rsid w:val="00BF1184"/>
    <w:rsid w:val="00BF2F66"/>
    <w:rsid w:val="00BF3F0B"/>
    <w:rsid w:val="00C0031A"/>
    <w:rsid w:val="00C108DF"/>
    <w:rsid w:val="00C2308E"/>
    <w:rsid w:val="00C31372"/>
    <w:rsid w:val="00C34AC7"/>
    <w:rsid w:val="00C420F3"/>
    <w:rsid w:val="00C54AD2"/>
    <w:rsid w:val="00C8663E"/>
    <w:rsid w:val="00C8736B"/>
    <w:rsid w:val="00C908E1"/>
    <w:rsid w:val="00C96A20"/>
    <w:rsid w:val="00C9789D"/>
    <w:rsid w:val="00CB02D5"/>
    <w:rsid w:val="00CB3A62"/>
    <w:rsid w:val="00CE08F8"/>
    <w:rsid w:val="00CE265F"/>
    <w:rsid w:val="00CF0112"/>
    <w:rsid w:val="00CF7737"/>
    <w:rsid w:val="00D01ABF"/>
    <w:rsid w:val="00D05376"/>
    <w:rsid w:val="00D203C7"/>
    <w:rsid w:val="00D249F0"/>
    <w:rsid w:val="00D34B8C"/>
    <w:rsid w:val="00D748BE"/>
    <w:rsid w:val="00D76ADE"/>
    <w:rsid w:val="00D96013"/>
    <w:rsid w:val="00DA5595"/>
    <w:rsid w:val="00DE2507"/>
    <w:rsid w:val="00DF5561"/>
    <w:rsid w:val="00E22177"/>
    <w:rsid w:val="00E2218A"/>
    <w:rsid w:val="00E37206"/>
    <w:rsid w:val="00E550A5"/>
    <w:rsid w:val="00E71D7E"/>
    <w:rsid w:val="00E843BA"/>
    <w:rsid w:val="00EB6044"/>
    <w:rsid w:val="00ED1719"/>
    <w:rsid w:val="00ED180C"/>
    <w:rsid w:val="00EE0880"/>
    <w:rsid w:val="00EF0E32"/>
    <w:rsid w:val="00EF3356"/>
    <w:rsid w:val="00EF43DF"/>
    <w:rsid w:val="00F00D87"/>
    <w:rsid w:val="00F0571C"/>
    <w:rsid w:val="00F21DCF"/>
    <w:rsid w:val="00F270E1"/>
    <w:rsid w:val="00F27CEB"/>
    <w:rsid w:val="00F301D9"/>
    <w:rsid w:val="00F32D8E"/>
    <w:rsid w:val="00F37F40"/>
    <w:rsid w:val="00F65820"/>
    <w:rsid w:val="00F96DA1"/>
    <w:rsid w:val="00FB14FC"/>
    <w:rsid w:val="00FB363C"/>
    <w:rsid w:val="00FB578F"/>
    <w:rsid w:val="00FC419F"/>
    <w:rsid w:val="00FE028B"/>
    <w:rsid w:val="00FE1CB4"/>
    <w:rsid w:val="00FE25A8"/>
    <w:rsid w:val="00FE3FC7"/>
    <w:rsid w:val="00FE6DB9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5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67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6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98FAB9-058B-4D25-9C6D-3932092D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644</cp:revision>
  <cp:lastPrinted>2020-08-17T09:10:00Z</cp:lastPrinted>
  <dcterms:created xsi:type="dcterms:W3CDTF">2020-08-14T07:39:00Z</dcterms:created>
  <dcterms:modified xsi:type="dcterms:W3CDTF">2020-08-17T09:17:00Z</dcterms:modified>
</cp:coreProperties>
</file>